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B8F65" w14:textId="77777777" w:rsidR="00C13791" w:rsidRDefault="00C13791" w:rsidP="00C13791">
      <w:pPr>
        <w:spacing w:after="297"/>
        <w:ind w:right="4"/>
        <w:jc w:val="center"/>
        <w:rPr>
          <w:rFonts w:asciiTheme="minorHAnsi" w:eastAsiaTheme="minorHAnsi" w:hAnsiTheme="minorHAnsi" w:cstheme="minorHAnsi"/>
          <w:color w:val="auto"/>
          <w:lang w:eastAsia="en-US"/>
        </w:rPr>
      </w:pPr>
      <w:r w:rsidRPr="00781722">
        <w:rPr>
          <w:rFonts w:asciiTheme="minorHAnsi" w:eastAsia="Times New Roman" w:hAnsiTheme="minorHAnsi" w:cstheme="minorHAnsi"/>
          <w:b/>
          <w:u w:val="single" w:color="000000"/>
        </w:rPr>
        <w:t>OPIS PRZEDMIOTU ZAMÓWIENIA</w:t>
      </w:r>
      <w:r w:rsidRPr="00856441">
        <w:rPr>
          <w:rFonts w:asciiTheme="minorHAnsi" w:eastAsiaTheme="minorHAnsi" w:hAnsiTheme="minorHAnsi" w:cstheme="minorHAnsi"/>
          <w:color w:val="auto"/>
          <w:lang w:eastAsia="en-US"/>
        </w:rPr>
        <w:t xml:space="preserve"> </w:t>
      </w:r>
    </w:p>
    <w:p w14:paraId="7E78F6F2" w14:textId="1D0F99E7" w:rsidR="00C13791" w:rsidRPr="00D43FBA" w:rsidRDefault="00C13791" w:rsidP="00C13791">
      <w:pPr>
        <w:spacing w:after="297"/>
        <w:ind w:right="4"/>
        <w:jc w:val="center"/>
        <w:rPr>
          <w:rFonts w:asciiTheme="minorHAnsi" w:eastAsiaTheme="minorHAnsi" w:hAnsiTheme="minorHAnsi" w:cstheme="minorHAnsi"/>
          <w:b/>
          <w:bCs/>
          <w:color w:val="auto"/>
          <w:lang w:eastAsia="en-US"/>
        </w:rPr>
      </w:pPr>
      <w:bookmarkStart w:id="0" w:name="_Hlk153354691"/>
      <w:r w:rsidRPr="00D43FBA">
        <w:rPr>
          <w:rFonts w:asciiTheme="minorHAnsi" w:eastAsiaTheme="minorHAnsi" w:hAnsiTheme="minorHAnsi" w:cstheme="minorHAnsi"/>
          <w:b/>
          <w:bCs/>
          <w:color w:val="auto"/>
          <w:lang w:eastAsia="en-US"/>
        </w:rPr>
        <w:t>„Bieżące utrzymanie, nadzór i obsługa techniczna</w:t>
      </w:r>
      <w:r w:rsidR="00C8241D">
        <w:rPr>
          <w:rFonts w:asciiTheme="minorHAnsi" w:eastAsiaTheme="minorHAnsi" w:hAnsiTheme="minorHAnsi" w:cstheme="minorHAnsi"/>
          <w:b/>
          <w:bCs/>
          <w:color w:val="auto"/>
          <w:lang w:eastAsia="en-US"/>
        </w:rPr>
        <w:t xml:space="preserve"> </w:t>
      </w:r>
      <w:r w:rsidRPr="00D43FBA">
        <w:rPr>
          <w:rFonts w:asciiTheme="minorHAnsi" w:eastAsiaTheme="minorHAnsi" w:hAnsiTheme="minorHAnsi" w:cstheme="minorHAnsi"/>
          <w:b/>
          <w:bCs/>
          <w:color w:val="auto"/>
          <w:lang w:eastAsia="en-US"/>
        </w:rPr>
        <w:t xml:space="preserve">pompowni ścieków </w:t>
      </w:r>
      <w:r>
        <w:rPr>
          <w:rFonts w:asciiTheme="minorHAnsi" w:eastAsiaTheme="minorHAnsi" w:hAnsiTheme="minorHAnsi" w:cstheme="minorHAnsi"/>
          <w:b/>
          <w:bCs/>
          <w:color w:val="auto"/>
          <w:lang w:eastAsia="en-US"/>
        </w:rPr>
        <w:t xml:space="preserve">sanitarnych </w:t>
      </w:r>
      <w:r w:rsidR="00C8241D">
        <w:rPr>
          <w:rFonts w:asciiTheme="minorHAnsi" w:eastAsiaTheme="minorHAnsi" w:hAnsiTheme="minorHAnsi" w:cstheme="minorHAnsi"/>
          <w:b/>
          <w:bCs/>
          <w:color w:val="auto"/>
          <w:lang w:eastAsia="en-US"/>
        </w:rPr>
        <w:t>oraz automatycznych zaworów przeciw zalewowych w</w:t>
      </w:r>
      <w:r w:rsidR="00503ECE">
        <w:rPr>
          <w:rFonts w:asciiTheme="minorHAnsi" w:eastAsiaTheme="minorHAnsi" w:hAnsiTheme="minorHAnsi" w:cstheme="minorHAnsi"/>
          <w:b/>
          <w:bCs/>
          <w:color w:val="auto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b/>
          <w:bCs/>
          <w:color w:val="auto"/>
          <w:lang w:eastAsia="en-US"/>
        </w:rPr>
        <w:t>toalet</w:t>
      </w:r>
      <w:r w:rsidR="00C8241D">
        <w:rPr>
          <w:rFonts w:asciiTheme="minorHAnsi" w:eastAsiaTheme="minorHAnsi" w:hAnsiTheme="minorHAnsi" w:cstheme="minorHAnsi"/>
          <w:b/>
          <w:bCs/>
          <w:color w:val="auto"/>
          <w:lang w:eastAsia="en-US"/>
        </w:rPr>
        <w:t>ach</w:t>
      </w:r>
      <w:r w:rsidR="00503ECE">
        <w:rPr>
          <w:rFonts w:asciiTheme="minorHAnsi" w:eastAsiaTheme="minorHAnsi" w:hAnsiTheme="minorHAnsi" w:cstheme="minorHAnsi"/>
          <w:b/>
          <w:bCs/>
          <w:color w:val="auto"/>
          <w:lang w:eastAsia="en-US"/>
        </w:rPr>
        <w:t xml:space="preserve"> </w:t>
      </w:r>
      <w:r w:rsidRPr="00D43FBA">
        <w:rPr>
          <w:rFonts w:asciiTheme="minorHAnsi" w:eastAsiaTheme="minorHAnsi" w:hAnsiTheme="minorHAnsi" w:cstheme="minorHAnsi"/>
          <w:b/>
          <w:bCs/>
          <w:color w:val="auto"/>
          <w:lang w:eastAsia="en-US"/>
        </w:rPr>
        <w:t>miejski</w:t>
      </w:r>
      <w:r>
        <w:rPr>
          <w:rFonts w:asciiTheme="minorHAnsi" w:eastAsiaTheme="minorHAnsi" w:hAnsiTheme="minorHAnsi" w:cstheme="minorHAnsi"/>
          <w:b/>
          <w:bCs/>
          <w:color w:val="auto"/>
          <w:lang w:eastAsia="en-US"/>
        </w:rPr>
        <w:t>ch</w:t>
      </w:r>
      <w:r w:rsidRPr="00D43FBA">
        <w:rPr>
          <w:rFonts w:asciiTheme="minorHAnsi" w:eastAsiaTheme="minorHAnsi" w:hAnsiTheme="minorHAnsi" w:cstheme="minorHAnsi"/>
          <w:b/>
          <w:bCs/>
          <w:color w:val="auto"/>
          <w:lang w:eastAsia="en-US"/>
        </w:rPr>
        <w:t xml:space="preserve"> na terenie Miasta Krakowa”</w:t>
      </w:r>
    </w:p>
    <w:p w14:paraId="4D18C9A1" w14:textId="7F218FDE" w:rsidR="00C8241D" w:rsidRDefault="00C13791" w:rsidP="00C13791">
      <w:pPr>
        <w:spacing w:after="120" w:line="254" w:lineRule="auto"/>
        <w:ind w:left="-17" w:right="-11"/>
        <w:jc w:val="both"/>
        <w:rPr>
          <w:rFonts w:asciiTheme="minorHAnsi" w:eastAsia="Times New Roman" w:hAnsiTheme="minorHAnsi" w:cstheme="minorHAnsi"/>
          <w:bCs/>
        </w:rPr>
      </w:pPr>
      <w:bookmarkStart w:id="1" w:name="_Hlk153354812"/>
      <w:bookmarkEnd w:id="0"/>
      <w:r>
        <w:rPr>
          <w:rFonts w:asciiTheme="minorHAnsi" w:eastAsia="Times New Roman" w:hAnsiTheme="minorHAnsi" w:cstheme="minorHAnsi"/>
        </w:rPr>
        <w:t>W realizacji zamówienia</w:t>
      </w:r>
      <w:r w:rsidRPr="00781722">
        <w:rPr>
          <w:rFonts w:asciiTheme="minorHAnsi" w:eastAsia="Times New Roman" w:hAnsiTheme="minorHAnsi" w:cstheme="minorHAnsi"/>
        </w:rPr>
        <w:t xml:space="preserve"> na </w:t>
      </w:r>
      <w:bookmarkStart w:id="2" w:name="_Hlk148948998"/>
      <w:r w:rsidRPr="00781722">
        <w:rPr>
          <w:rFonts w:asciiTheme="minorHAnsi" w:eastAsia="Times New Roman" w:hAnsiTheme="minorHAnsi" w:cstheme="minorHAnsi"/>
        </w:rPr>
        <w:t>„</w:t>
      </w:r>
      <w:bookmarkStart w:id="3" w:name="_Hlk152672285"/>
      <w:bookmarkStart w:id="4" w:name="_Hlk499716735"/>
      <w:r w:rsidRPr="00781722">
        <w:rPr>
          <w:rFonts w:asciiTheme="minorHAnsi" w:eastAsiaTheme="minorHAnsi" w:hAnsiTheme="minorHAnsi" w:cstheme="minorHAnsi"/>
          <w:color w:val="auto"/>
          <w:lang w:eastAsia="en-US"/>
        </w:rPr>
        <w:t xml:space="preserve">Bieżące utrzymanie, nadzór i obsługa techniczna przepompowni ścieków </w:t>
      </w:r>
      <w:r>
        <w:rPr>
          <w:rFonts w:asciiTheme="minorHAnsi" w:eastAsiaTheme="minorHAnsi" w:hAnsiTheme="minorHAnsi" w:cstheme="minorHAnsi"/>
          <w:color w:val="auto"/>
          <w:lang w:eastAsia="en-US"/>
        </w:rPr>
        <w:t>sanitarnych</w:t>
      </w:r>
      <w:r w:rsidR="00C8241D">
        <w:rPr>
          <w:rFonts w:asciiTheme="minorHAnsi" w:eastAsiaTheme="minorHAnsi" w:hAnsiTheme="minorHAnsi" w:cstheme="minorHAnsi"/>
          <w:color w:val="auto"/>
          <w:lang w:eastAsia="en-US"/>
        </w:rPr>
        <w:t xml:space="preserve"> oraz automatycznych zaworów przeciw zalewowych w</w:t>
      </w:r>
      <w:r w:rsidR="00503ECE">
        <w:rPr>
          <w:rFonts w:asciiTheme="minorHAnsi" w:eastAsiaTheme="minorHAnsi" w:hAnsiTheme="minorHAnsi" w:cstheme="minorHAnsi"/>
          <w:color w:val="auto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color w:val="auto"/>
          <w:lang w:eastAsia="en-US"/>
        </w:rPr>
        <w:t>toalet</w:t>
      </w:r>
      <w:r w:rsidR="00C8241D">
        <w:rPr>
          <w:rFonts w:asciiTheme="minorHAnsi" w:eastAsiaTheme="minorHAnsi" w:hAnsiTheme="minorHAnsi" w:cstheme="minorHAnsi"/>
          <w:color w:val="auto"/>
          <w:lang w:eastAsia="en-US"/>
        </w:rPr>
        <w:t xml:space="preserve">ach </w:t>
      </w:r>
      <w:r w:rsidRPr="00781722">
        <w:rPr>
          <w:rFonts w:asciiTheme="minorHAnsi" w:eastAsiaTheme="minorHAnsi" w:hAnsiTheme="minorHAnsi" w:cstheme="minorHAnsi"/>
          <w:color w:val="auto"/>
          <w:lang w:eastAsia="en-US"/>
        </w:rPr>
        <w:t>miejski</w:t>
      </w:r>
      <w:r>
        <w:rPr>
          <w:rFonts w:asciiTheme="minorHAnsi" w:eastAsiaTheme="minorHAnsi" w:hAnsiTheme="minorHAnsi" w:cstheme="minorHAnsi"/>
          <w:color w:val="auto"/>
          <w:lang w:eastAsia="en-US"/>
        </w:rPr>
        <w:t>ch</w:t>
      </w:r>
      <w:r w:rsidRPr="00781722">
        <w:rPr>
          <w:rFonts w:asciiTheme="minorHAnsi" w:eastAsiaTheme="minorHAnsi" w:hAnsiTheme="minorHAnsi" w:cstheme="minorHAnsi"/>
          <w:color w:val="auto"/>
          <w:lang w:eastAsia="en-US"/>
        </w:rPr>
        <w:t xml:space="preserve"> na terenie Miasta Krakowa</w:t>
      </w:r>
      <w:bookmarkEnd w:id="3"/>
      <w:r>
        <w:rPr>
          <w:rFonts w:asciiTheme="minorHAnsi" w:eastAsiaTheme="minorHAnsi" w:hAnsiTheme="minorHAnsi" w:cstheme="minorHAnsi"/>
          <w:color w:val="auto"/>
          <w:lang w:eastAsia="en-US"/>
        </w:rPr>
        <w:t>”</w:t>
      </w:r>
      <w:bookmarkEnd w:id="2"/>
      <w:r>
        <w:rPr>
          <w:rFonts w:asciiTheme="minorHAnsi" w:eastAsiaTheme="minorHAnsi" w:hAnsiTheme="minorHAnsi" w:cstheme="minorHAnsi"/>
          <w:color w:val="auto"/>
          <w:lang w:eastAsia="en-US"/>
        </w:rPr>
        <w:t xml:space="preserve"> </w:t>
      </w:r>
      <w:r w:rsidRPr="00781722">
        <w:rPr>
          <w:rFonts w:asciiTheme="minorHAnsi" w:eastAsia="Times New Roman" w:hAnsiTheme="minorHAnsi" w:cstheme="minorHAnsi"/>
          <w:bCs/>
        </w:rPr>
        <w:t>Wykonawca zobowiązany jest do wykonywania bieżąc</w:t>
      </w:r>
      <w:r>
        <w:rPr>
          <w:rFonts w:asciiTheme="minorHAnsi" w:eastAsia="Times New Roman" w:hAnsiTheme="minorHAnsi" w:cstheme="minorHAnsi"/>
          <w:bCs/>
        </w:rPr>
        <w:t>ej obsługi urządzeń,</w:t>
      </w:r>
      <w:r w:rsidRPr="00781722">
        <w:rPr>
          <w:rFonts w:asciiTheme="minorHAnsi" w:eastAsia="Times New Roman" w:hAnsiTheme="minorHAnsi" w:cstheme="minorHAnsi"/>
          <w:bCs/>
        </w:rPr>
        <w:t xml:space="preserve"> przeglądów </w:t>
      </w:r>
      <w:r>
        <w:rPr>
          <w:rFonts w:asciiTheme="minorHAnsi" w:eastAsia="Times New Roman" w:hAnsiTheme="minorHAnsi" w:cstheme="minorHAnsi"/>
          <w:bCs/>
        </w:rPr>
        <w:t xml:space="preserve">okresowych </w:t>
      </w:r>
      <w:r w:rsidRPr="00781722">
        <w:rPr>
          <w:rFonts w:asciiTheme="minorHAnsi" w:eastAsia="Times New Roman" w:hAnsiTheme="minorHAnsi" w:cstheme="minorHAnsi"/>
          <w:bCs/>
        </w:rPr>
        <w:t xml:space="preserve">oraz usuwania awarii </w:t>
      </w:r>
      <w:r>
        <w:rPr>
          <w:rFonts w:asciiTheme="minorHAnsi" w:eastAsia="Times New Roman" w:hAnsiTheme="minorHAnsi" w:cstheme="minorHAnsi"/>
          <w:bCs/>
        </w:rPr>
        <w:t xml:space="preserve">w sposób zapewniający ich </w:t>
      </w:r>
      <w:r w:rsidRPr="00781722">
        <w:rPr>
          <w:rFonts w:asciiTheme="minorHAnsi" w:eastAsia="Times New Roman" w:hAnsiTheme="minorHAnsi" w:cstheme="minorHAnsi"/>
          <w:bCs/>
        </w:rPr>
        <w:t>sprawne funkcjonowanie.</w:t>
      </w:r>
      <w:bookmarkEnd w:id="4"/>
      <w:r>
        <w:rPr>
          <w:rFonts w:asciiTheme="minorHAnsi" w:eastAsia="Times New Roman" w:hAnsiTheme="minorHAnsi" w:cstheme="minorHAnsi"/>
          <w:bCs/>
        </w:rPr>
        <w:t xml:space="preserve"> </w:t>
      </w:r>
    </w:p>
    <w:p w14:paraId="01A69947" w14:textId="530DA250" w:rsidR="00C13791" w:rsidRPr="00C8241D" w:rsidRDefault="00C13791" w:rsidP="00C13791">
      <w:pPr>
        <w:spacing w:after="120" w:line="254" w:lineRule="auto"/>
        <w:ind w:left="-17" w:right="-11"/>
        <w:jc w:val="both"/>
        <w:rPr>
          <w:rFonts w:asciiTheme="minorHAnsi" w:eastAsia="Times New Roman" w:hAnsiTheme="minorHAnsi" w:cstheme="minorHAnsi"/>
          <w:b/>
          <w:u w:val="single"/>
        </w:rPr>
      </w:pPr>
      <w:r w:rsidRPr="00C8241D">
        <w:rPr>
          <w:rFonts w:asciiTheme="minorHAnsi" w:eastAsia="Times New Roman" w:hAnsiTheme="minorHAnsi" w:cstheme="minorHAnsi"/>
          <w:b/>
          <w:u w:val="single"/>
        </w:rPr>
        <w:t xml:space="preserve">Przepompownie obsługują następujące toalety: </w:t>
      </w:r>
    </w:p>
    <w:bookmarkEnd w:id="1"/>
    <w:p w14:paraId="6F52F9E7" w14:textId="59B485B8" w:rsidR="00C13791" w:rsidRDefault="00C13791" w:rsidP="00C13791">
      <w:pPr>
        <w:pStyle w:val="Akapitzlist"/>
        <w:numPr>
          <w:ilvl w:val="0"/>
          <w:numId w:val="7"/>
        </w:numPr>
        <w:spacing w:after="120" w:line="254" w:lineRule="auto"/>
        <w:ind w:right="-11"/>
        <w:jc w:val="both"/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>Pl. Bohaterów Getta</w:t>
      </w:r>
    </w:p>
    <w:p w14:paraId="5D4A0D33" w14:textId="7D7AC46C" w:rsidR="00C13791" w:rsidRDefault="00C13791" w:rsidP="00C13791">
      <w:pPr>
        <w:pStyle w:val="Akapitzlist"/>
        <w:numPr>
          <w:ilvl w:val="0"/>
          <w:numId w:val="7"/>
        </w:numPr>
        <w:spacing w:after="120" w:line="254" w:lineRule="auto"/>
        <w:ind w:right="-11"/>
        <w:jc w:val="both"/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>Rynek Podgórski</w:t>
      </w:r>
    </w:p>
    <w:p w14:paraId="7CE953B0" w14:textId="69CE689B" w:rsidR="00C13791" w:rsidRDefault="00C13791" w:rsidP="00C13791">
      <w:pPr>
        <w:pStyle w:val="Akapitzlist"/>
        <w:numPr>
          <w:ilvl w:val="0"/>
          <w:numId w:val="7"/>
        </w:numPr>
        <w:spacing w:after="120" w:line="254" w:lineRule="auto"/>
        <w:ind w:right="-11"/>
        <w:jc w:val="both"/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>Rynek Główny (Sukiennice)</w:t>
      </w:r>
    </w:p>
    <w:p w14:paraId="1E3C71F0" w14:textId="2E8FE870" w:rsidR="00C13791" w:rsidRDefault="00C13791" w:rsidP="00C13791">
      <w:pPr>
        <w:pStyle w:val="Akapitzlist"/>
        <w:numPr>
          <w:ilvl w:val="0"/>
          <w:numId w:val="7"/>
        </w:numPr>
        <w:spacing w:after="120" w:line="254" w:lineRule="auto"/>
        <w:ind w:right="-11"/>
        <w:jc w:val="both"/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>Rondo Czyżyńskie</w:t>
      </w:r>
    </w:p>
    <w:p w14:paraId="0FEBC65A" w14:textId="61D4DA44" w:rsidR="00C13791" w:rsidRDefault="00C13791" w:rsidP="00C13791">
      <w:pPr>
        <w:pStyle w:val="Akapitzlist"/>
        <w:numPr>
          <w:ilvl w:val="0"/>
          <w:numId w:val="7"/>
        </w:numPr>
        <w:spacing w:after="120" w:line="254" w:lineRule="auto"/>
        <w:ind w:right="-11"/>
        <w:jc w:val="both"/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>P+R Swoszowice</w:t>
      </w:r>
    </w:p>
    <w:p w14:paraId="63252D14" w14:textId="3DC64AC7" w:rsidR="00C13791" w:rsidRDefault="00C13791" w:rsidP="00C13791">
      <w:pPr>
        <w:pStyle w:val="Akapitzlist"/>
        <w:numPr>
          <w:ilvl w:val="0"/>
          <w:numId w:val="7"/>
        </w:numPr>
        <w:spacing w:after="120" w:line="254" w:lineRule="auto"/>
        <w:ind w:right="-11"/>
        <w:jc w:val="both"/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>Park Bednarskiego</w:t>
      </w:r>
    </w:p>
    <w:p w14:paraId="243F55EC" w14:textId="7B2F9998" w:rsidR="00C13791" w:rsidRDefault="00C13791" w:rsidP="00C13791">
      <w:pPr>
        <w:pStyle w:val="Akapitzlist"/>
        <w:numPr>
          <w:ilvl w:val="0"/>
          <w:numId w:val="7"/>
        </w:numPr>
        <w:spacing w:after="120" w:line="254" w:lineRule="auto"/>
        <w:ind w:right="-11"/>
        <w:jc w:val="both"/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>Park Tetmajera</w:t>
      </w:r>
    </w:p>
    <w:p w14:paraId="2CD009AA" w14:textId="6C244C3C" w:rsidR="00C13791" w:rsidRDefault="00C13791" w:rsidP="00C13791">
      <w:pPr>
        <w:pStyle w:val="Akapitzlist"/>
        <w:numPr>
          <w:ilvl w:val="0"/>
          <w:numId w:val="7"/>
        </w:numPr>
        <w:spacing w:after="120" w:line="254" w:lineRule="auto"/>
        <w:ind w:right="-11"/>
        <w:jc w:val="both"/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>Ul. Bagrowa (toaleta tężnia)</w:t>
      </w:r>
    </w:p>
    <w:p w14:paraId="1D0774B3" w14:textId="00157A9E" w:rsidR="00C8241D" w:rsidRDefault="00C8241D" w:rsidP="00C13791">
      <w:pPr>
        <w:pStyle w:val="Akapitzlist"/>
        <w:numPr>
          <w:ilvl w:val="0"/>
          <w:numId w:val="7"/>
        </w:numPr>
        <w:spacing w:after="120" w:line="254" w:lineRule="auto"/>
        <w:ind w:right="-11"/>
        <w:jc w:val="both"/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>Park Zielony Jar</w:t>
      </w:r>
    </w:p>
    <w:p w14:paraId="40FAA5A0" w14:textId="5F3AF7FB" w:rsidR="00C8241D" w:rsidRDefault="00C8241D" w:rsidP="00C8241D">
      <w:pPr>
        <w:spacing w:after="120" w:line="254" w:lineRule="auto"/>
        <w:ind w:left="-17" w:right="-11"/>
        <w:jc w:val="both"/>
        <w:rPr>
          <w:rFonts w:asciiTheme="minorHAnsi" w:eastAsia="Times New Roman" w:hAnsiTheme="minorHAnsi" w:cstheme="minorHAnsi"/>
          <w:b/>
          <w:u w:val="single"/>
        </w:rPr>
      </w:pPr>
      <w:r w:rsidRPr="00C8241D">
        <w:rPr>
          <w:rFonts w:asciiTheme="minorHAnsi" w:eastAsia="Times New Roman" w:hAnsiTheme="minorHAnsi" w:cstheme="minorHAnsi"/>
          <w:b/>
          <w:u w:val="single"/>
        </w:rPr>
        <w:t>Automatyczne zawory przeciw zalewowe znajdują się w toaletach:</w:t>
      </w:r>
    </w:p>
    <w:p w14:paraId="113AFBC7" w14:textId="1BCA613C" w:rsidR="00C8241D" w:rsidRPr="00C8241D" w:rsidRDefault="00C8241D" w:rsidP="00503ECE">
      <w:pPr>
        <w:pStyle w:val="Akapitzlist"/>
        <w:numPr>
          <w:ilvl w:val="0"/>
          <w:numId w:val="9"/>
        </w:numPr>
        <w:spacing w:after="120" w:line="254" w:lineRule="auto"/>
        <w:ind w:left="426" w:right="-11" w:hanging="426"/>
        <w:jc w:val="both"/>
        <w:rPr>
          <w:rFonts w:asciiTheme="minorHAnsi" w:eastAsia="Times New Roman" w:hAnsiTheme="minorHAnsi" w:cstheme="minorHAnsi"/>
          <w:bCs/>
          <w:u w:val="single"/>
        </w:rPr>
      </w:pPr>
      <w:r>
        <w:rPr>
          <w:rFonts w:asciiTheme="minorHAnsi" w:eastAsia="Times New Roman" w:hAnsiTheme="minorHAnsi" w:cstheme="minorHAnsi"/>
          <w:bCs/>
        </w:rPr>
        <w:t>ul. Kościuszki (pętla tramwajowa)</w:t>
      </w:r>
    </w:p>
    <w:p w14:paraId="2210E5D2" w14:textId="073A47A6" w:rsidR="00C8241D" w:rsidRPr="00C8241D" w:rsidRDefault="00C8241D" w:rsidP="00503ECE">
      <w:pPr>
        <w:pStyle w:val="Akapitzlist"/>
        <w:numPr>
          <w:ilvl w:val="0"/>
          <w:numId w:val="9"/>
        </w:numPr>
        <w:spacing w:after="120" w:line="254" w:lineRule="auto"/>
        <w:ind w:left="426" w:right="-11" w:hanging="426"/>
        <w:jc w:val="both"/>
        <w:rPr>
          <w:rFonts w:asciiTheme="minorHAnsi" w:eastAsia="Times New Roman" w:hAnsiTheme="minorHAnsi" w:cstheme="minorHAnsi"/>
          <w:bCs/>
          <w:u w:val="single"/>
        </w:rPr>
      </w:pPr>
      <w:r>
        <w:rPr>
          <w:rFonts w:asciiTheme="minorHAnsi" w:eastAsia="Times New Roman" w:hAnsiTheme="minorHAnsi" w:cstheme="minorHAnsi"/>
          <w:bCs/>
        </w:rPr>
        <w:t>ul. Sienna</w:t>
      </w:r>
    </w:p>
    <w:p w14:paraId="3987BC8B" w14:textId="077F12D2" w:rsidR="00C8241D" w:rsidRPr="00C8241D" w:rsidRDefault="00C8241D" w:rsidP="00503ECE">
      <w:pPr>
        <w:pStyle w:val="Akapitzlist"/>
        <w:numPr>
          <w:ilvl w:val="0"/>
          <w:numId w:val="9"/>
        </w:numPr>
        <w:spacing w:after="120" w:line="254" w:lineRule="auto"/>
        <w:ind w:left="426" w:right="-11" w:hanging="426"/>
        <w:jc w:val="both"/>
        <w:rPr>
          <w:rFonts w:asciiTheme="minorHAnsi" w:eastAsia="Times New Roman" w:hAnsiTheme="minorHAnsi" w:cstheme="minorHAnsi"/>
          <w:bCs/>
          <w:u w:val="single"/>
        </w:rPr>
      </w:pPr>
      <w:r>
        <w:rPr>
          <w:rFonts w:asciiTheme="minorHAnsi" w:eastAsia="Times New Roman" w:hAnsiTheme="minorHAnsi" w:cstheme="minorHAnsi"/>
          <w:bCs/>
        </w:rPr>
        <w:t xml:space="preserve">ul. Straszewskiego </w:t>
      </w:r>
    </w:p>
    <w:p w14:paraId="2BA3BAFC" w14:textId="4957BDB5" w:rsidR="00C8241D" w:rsidRPr="00C8241D" w:rsidRDefault="00C8241D" w:rsidP="00503ECE">
      <w:pPr>
        <w:pStyle w:val="Akapitzlist"/>
        <w:numPr>
          <w:ilvl w:val="0"/>
          <w:numId w:val="9"/>
        </w:numPr>
        <w:spacing w:after="120" w:line="254" w:lineRule="auto"/>
        <w:ind w:left="426" w:right="-11" w:hanging="426"/>
        <w:jc w:val="both"/>
        <w:rPr>
          <w:rFonts w:asciiTheme="minorHAnsi" w:eastAsia="Times New Roman" w:hAnsiTheme="minorHAnsi" w:cstheme="minorHAnsi"/>
          <w:bCs/>
          <w:u w:val="single"/>
        </w:rPr>
      </w:pPr>
      <w:r>
        <w:rPr>
          <w:rFonts w:asciiTheme="minorHAnsi" w:eastAsia="Times New Roman" w:hAnsiTheme="minorHAnsi" w:cstheme="minorHAnsi"/>
          <w:bCs/>
        </w:rPr>
        <w:t>ul. Smocza</w:t>
      </w:r>
    </w:p>
    <w:p w14:paraId="457EC4BD" w14:textId="5F7CB64E" w:rsidR="00C8241D" w:rsidRPr="00C8241D" w:rsidRDefault="00C8241D" w:rsidP="00503ECE">
      <w:pPr>
        <w:pStyle w:val="Akapitzlist"/>
        <w:numPr>
          <w:ilvl w:val="0"/>
          <w:numId w:val="9"/>
        </w:numPr>
        <w:spacing w:after="120" w:line="254" w:lineRule="auto"/>
        <w:ind w:left="426" w:right="-11" w:hanging="426"/>
        <w:jc w:val="both"/>
        <w:rPr>
          <w:rFonts w:asciiTheme="minorHAnsi" w:eastAsia="Times New Roman" w:hAnsiTheme="minorHAnsi" w:cstheme="minorHAnsi"/>
          <w:bCs/>
          <w:u w:val="single"/>
        </w:rPr>
      </w:pPr>
      <w:r>
        <w:rPr>
          <w:rFonts w:asciiTheme="minorHAnsi" w:eastAsia="Times New Roman" w:hAnsiTheme="minorHAnsi" w:cstheme="minorHAnsi"/>
          <w:bCs/>
        </w:rPr>
        <w:t>ul. Wielicka (przejście podziemne)</w:t>
      </w:r>
    </w:p>
    <w:p w14:paraId="2000AC99" w14:textId="6ED9184E" w:rsidR="00C8241D" w:rsidRPr="00C8241D" w:rsidRDefault="00C8241D" w:rsidP="00503ECE">
      <w:pPr>
        <w:pStyle w:val="Akapitzlist"/>
        <w:numPr>
          <w:ilvl w:val="0"/>
          <w:numId w:val="9"/>
        </w:numPr>
        <w:spacing w:after="120" w:line="254" w:lineRule="auto"/>
        <w:ind w:left="426" w:right="-11" w:hanging="426"/>
        <w:jc w:val="both"/>
        <w:rPr>
          <w:rFonts w:asciiTheme="minorHAnsi" w:eastAsia="Times New Roman" w:hAnsiTheme="minorHAnsi" w:cstheme="minorHAnsi"/>
          <w:bCs/>
          <w:u w:val="single"/>
        </w:rPr>
      </w:pPr>
      <w:r>
        <w:rPr>
          <w:rFonts w:asciiTheme="minorHAnsi" w:eastAsia="Times New Roman" w:hAnsiTheme="minorHAnsi" w:cstheme="minorHAnsi"/>
          <w:bCs/>
        </w:rPr>
        <w:t>ul. Powiśle</w:t>
      </w:r>
    </w:p>
    <w:p w14:paraId="518C176E" w14:textId="58D603CD" w:rsidR="00C8241D" w:rsidRPr="00C8241D" w:rsidRDefault="00C8241D" w:rsidP="00503ECE">
      <w:pPr>
        <w:pStyle w:val="Akapitzlist"/>
        <w:numPr>
          <w:ilvl w:val="0"/>
          <w:numId w:val="9"/>
        </w:numPr>
        <w:spacing w:after="120" w:line="254" w:lineRule="auto"/>
        <w:ind w:left="426" w:right="-11" w:hanging="426"/>
        <w:jc w:val="both"/>
        <w:rPr>
          <w:rFonts w:asciiTheme="minorHAnsi" w:eastAsia="Times New Roman" w:hAnsiTheme="minorHAnsi" w:cstheme="minorHAnsi"/>
          <w:bCs/>
          <w:u w:val="single"/>
        </w:rPr>
      </w:pPr>
      <w:r>
        <w:rPr>
          <w:rFonts w:asciiTheme="minorHAnsi" w:eastAsia="Times New Roman" w:hAnsiTheme="minorHAnsi" w:cstheme="minorHAnsi"/>
          <w:bCs/>
        </w:rPr>
        <w:t>ul. Prądnicka</w:t>
      </w:r>
    </w:p>
    <w:p w14:paraId="6E4E39F1" w14:textId="15C434C8" w:rsidR="00C8241D" w:rsidRPr="00C8241D" w:rsidRDefault="00C8241D" w:rsidP="00503ECE">
      <w:pPr>
        <w:pStyle w:val="Akapitzlist"/>
        <w:numPr>
          <w:ilvl w:val="0"/>
          <w:numId w:val="9"/>
        </w:numPr>
        <w:spacing w:after="120" w:line="254" w:lineRule="auto"/>
        <w:ind w:left="426" w:right="-11" w:hanging="426"/>
        <w:jc w:val="both"/>
        <w:rPr>
          <w:rFonts w:asciiTheme="minorHAnsi" w:eastAsia="Times New Roman" w:hAnsiTheme="minorHAnsi" w:cstheme="minorHAnsi"/>
          <w:bCs/>
          <w:u w:val="single"/>
        </w:rPr>
      </w:pPr>
      <w:r>
        <w:rPr>
          <w:rFonts w:asciiTheme="minorHAnsi" w:eastAsia="Times New Roman" w:hAnsiTheme="minorHAnsi" w:cstheme="minorHAnsi"/>
          <w:bCs/>
        </w:rPr>
        <w:t>Park Krakowski</w:t>
      </w:r>
    </w:p>
    <w:p w14:paraId="4D392444" w14:textId="77777777" w:rsidR="006738D1" w:rsidRPr="006738D1" w:rsidRDefault="00C8241D" w:rsidP="00503ECE">
      <w:pPr>
        <w:pStyle w:val="Akapitzlist"/>
        <w:numPr>
          <w:ilvl w:val="0"/>
          <w:numId w:val="9"/>
        </w:numPr>
        <w:spacing w:after="120" w:line="254" w:lineRule="auto"/>
        <w:ind w:left="426" w:right="-11" w:hanging="426"/>
        <w:jc w:val="both"/>
        <w:rPr>
          <w:rFonts w:asciiTheme="minorHAnsi" w:eastAsia="Times New Roman" w:hAnsiTheme="minorHAnsi" w:cstheme="minorHAnsi"/>
          <w:bCs/>
          <w:u w:val="single"/>
        </w:rPr>
      </w:pPr>
      <w:r>
        <w:rPr>
          <w:rFonts w:asciiTheme="minorHAnsi" w:eastAsia="Times New Roman" w:hAnsiTheme="minorHAnsi" w:cstheme="minorHAnsi"/>
          <w:bCs/>
        </w:rPr>
        <w:t>Al. Solidarności</w:t>
      </w:r>
    </w:p>
    <w:p w14:paraId="1DB7E963" w14:textId="47014C53" w:rsidR="00C8241D" w:rsidRPr="005C36E8" w:rsidRDefault="00C8241D" w:rsidP="00503ECE">
      <w:pPr>
        <w:pStyle w:val="Akapitzlist"/>
        <w:numPr>
          <w:ilvl w:val="0"/>
          <w:numId w:val="9"/>
        </w:numPr>
        <w:spacing w:after="120" w:line="254" w:lineRule="auto"/>
        <w:ind w:left="426" w:right="-11" w:hanging="426"/>
        <w:jc w:val="both"/>
        <w:rPr>
          <w:rFonts w:asciiTheme="minorHAnsi" w:eastAsia="Times New Roman" w:hAnsiTheme="minorHAnsi" w:cstheme="minorHAnsi"/>
          <w:bCs/>
          <w:u w:val="single"/>
        </w:rPr>
      </w:pPr>
      <w:r w:rsidRPr="006738D1">
        <w:rPr>
          <w:rFonts w:asciiTheme="minorHAnsi" w:eastAsia="Times New Roman" w:hAnsiTheme="minorHAnsi" w:cstheme="minorHAnsi"/>
          <w:bCs/>
        </w:rPr>
        <w:t>Plac Szczepański</w:t>
      </w:r>
    </w:p>
    <w:p w14:paraId="3EB0A589" w14:textId="493F2B9B" w:rsidR="005C36E8" w:rsidRPr="005C36E8" w:rsidRDefault="005C36E8" w:rsidP="00503ECE">
      <w:pPr>
        <w:pStyle w:val="Akapitzlist"/>
        <w:numPr>
          <w:ilvl w:val="0"/>
          <w:numId w:val="9"/>
        </w:numPr>
        <w:spacing w:after="120" w:line="254" w:lineRule="auto"/>
        <w:ind w:left="426" w:right="-11" w:hanging="426"/>
        <w:jc w:val="both"/>
        <w:rPr>
          <w:rFonts w:asciiTheme="minorHAnsi" w:eastAsia="Times New Roman" w:hAnsiTheme="minorHAnsi" w:cstheme="minorHAnsi"/>
          <w:bCs/>
          <w:u w:val="single"/>
        </w:rPr>
      </w:pPr>
      <w:r>
        <w:rPr>
          <w:rFonts w:asciiTheme="minorHAnsi" w:eastAsia="Times New Roman" w:hAnsiTheme="minorHAnsi" w:cstheme="minorHAnsi"/>
          <w:bCs/>
        </w:rPr>
        <w:t>Al. Róż</w:t>
      </w:r>
    </w:p>
    <w:p w14:paraId="0A7541E3" w14:textId="55AFD212" w:rsidR="005C36E8" w:rsidRPr="005C36E8" w:rsidRDefault="005C36E8" w:rsidP="005C36E8">
      <w:pPr>
        <w:spacing w:after="120" w:line="254" w:lineRule="auto"/>
        <w:ind w:right="-11"/>
        <w:jc w:val="both"/>
        <w:rPr>
          <w:rFonts w:asciiTheme="minorHAnsi" w:eastAsia="Times New Roman" w:hAnsiTheme="minorHAnsi" w:cstheme="minorHAnsi"/>
          <w:b/>
          <w:u w:val="single"/>
        </w:rPr>
      </w:pPr>
      <w:r>
        <w:rPr>
          <w:rFonts w:asciiTheme="minorHAnsi" w:eastAsia="Times New Roman" w:hAnsiTheme="minorHAnsi" w:cstheme="minorHAnsi"/>
          <w:b/>
          <w:u w:val="single"/>
        </w:rPr>
        <w:t>M</w:t>
      </w:r>
      <w:r w:rsidRPr="005C36E8">
        <w:rPr>
          <w:rFonts w:asciiTheme="minorHAnsi" w:eastAsia="Times New Roman" w:hAnsiTheme="minorHAnsi" w:cstheme="minorHAnsi"/>
          <w:b/>
          <w:u w:val="single"/>
        </w:rPr>
        <w:t>echaniczne zawory przeciw zalewowe znajdujące się w toaletach:</w:t>
      </w:r>
    </w:p>
    <w:p w14:paraId="4B34E3FA" w14:textId="7D8BE9D1" w:rsidR="006738D1" w:rsidRPr="006738D1" w:rsidRDefault="006738D1" w:rsidP="00503ECE">
      <w:pPr>
        <w:pStyle w:val="Akapitzlist"/>
        <w:numPr>
          <w:ilvl w:val="0"/>
          <w:numId w:val="9"/>
        </w:numPr>
        <w:spacing w:after="120" w:line="254" w:lineRule="auto"/>
        <w:ind w:left="426" w:right="-11" w:hanging="426"/>
        <w:jc w:val="both"/>
        <w:rPr>
          <w:rFonts w:asciiTheme="minorHAnsi" w:eastAsia="Times New Roman" w:hAnsiTheme="minorHAnsi" w:cstheme="minorHAnsi"/>
          <w:bCs/>
          <w:u w:val="single"/>
        </w:rPr>
      </w:pPr>
      <w:r>
        <w:rPr>
          <w:rFonts w:asciiTheme="minorHAnsi" w:eastAsia="Times New Roman" w:hAnsiTheme="minorHAnsi" w:cstheme="minorHAnsi"/>
          <w:bCs/>
        </w:rPr>
        <w:t>Al. 3 Maja(Błonia)</w:t>
      </w:r>
    </w:p>
    <w:p w14:paraId="013C94FC" w14:textId="77777777" w:rsidR="00A0666F" w:rsidRDefault="00A0666F" w:rsidP="00C13791">
      <w:pPr>
        <w:spacing w:after="306"/>
        <w:ind w:left="10" w:hanging="10"/>
        <w:jc w:val="both"/>
        <w:rPr>
          <w:rFonts w:asciiTheme="minorHAnsi" w:eastAsia="Times New Roman" w:hAnsiTheme="minorHAnsi" w:cstheme="minorHAnsi"/>
          <w:b/>
          <w:u w:val="single"/>
        </w:rPr>
      </w:pPr>
    </w:p>
    <w:p w14:paraId="440F8ACF" w14:textId="105E0042" w:rsidR="00C13791" w:rsidRPr="00275240" w:rsidRDefault="00C13791" w:rsidP="00C13791">
      <w:pPr>
        <w:spacing w:after="306"/>
        <w:ind w:left="10" w:hanging="10"/>
        <w:jc w:val="both"/>
        <w:rPr>
          <w:rFonts w:asciiTheme="minorHAnsi" w:hAnsiTheme="minorHAnsi" w:cstheme="minorHAnsi"/>
          <w:u w:val="single"/>
        </w:rPr>
      </w:pPr>
      <w:r w:rsidRPr="00275240">
        <w:rPr>
          <w:rFonts w:asciiTheme="minorHAnsi" w:eastAsia="Times New Roman" w:hAnsiTheme="minorHAnsi" w:cstheme="minorHAnsi"/>
          <w:b/>
          <w:u w:val="single"/>
        </w:rPr>
        <w:t>Zakres obowiązków Wykonawcy obejmuje:</w:t>
      </w:r>
      <w:r w:rsidRPr="00275240">
        <w:rPr>
          <w:rFonts w:asciiTheme="minorHAnsi" w:eastAsia="Times New Roman" w:hAnsiTheme="minorHAnsi" w:cstheme="minorHAnsi"/>
          <w:u w:val="single"/>
        </w:rPr>
        <w:t xml:space="preserve"> </w:t>
      </w:r>
    </w:p>
    <w:p w14:paraId="234D0F0D" w14:textId="77777777" w:rsidR="00C13791" w:rsidRDefault="00C13791" w:rsidP="00C13791">
      <w:pPr>
        <w:pStyle w:val="Nagwek1"/>
        <w:numPr>
          <w:ilvl w:val="0"/>
          <w:numId w:val="1"/>
        </w:numPr>
        <w:spacing w:before="240" w:after="0"/>
        <w:rPr>
          <w:rFonts w:eastAsia="Times New Roman"/>
        </w:rPr>
      </w:pPr>
      <w:bookmarkStart w:id="5" w:name="_Hlk148948811"/>
      <w:bookmarkStart w:id="6" w:name="_Hlk153354855"/>
      <w:r>
        <w:rPr>
          <w:rFonts w:eastAsia="Times New Roman"/>
        </w:rPr>
        <w:t>Obsługa bieżąca</w:t>
      </w:r>
    </w:p>
    <w:bookmarkEnd w:id="5"/>
    <w:p w14:paraId="5E47361F" w14:textId="18CBF524" w:rsidR="00C13791" w:rsidRPr="0064211F" w:rsidRDefault="00503ECE" w:rsidP="00C13791">
      <w:pPr>
        <w:pStyle w:val="Akapitzlist"/>
        <w:numPr>
          <w:ilvl w:val="0"/>
          <w:numId w:val="3"/>
        </w:numPr>
        <w:spacing w:after="0" w:line="254" w:lineRule="auto"/>
        <w:ind w:left="567" w:right="-11" w:hanging="567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K</w:t>
      </w:r>
      <w:r w:rsidR="00C13791" w:rsidRPr="0064211F">
        <w:rPr>
          <w:rFonts w:asciiTheme="minorHAnsi" w:eastAsia="Times New Roman" w:hAnsiTheme="minorHAnsi" w:cstheme="minorHAnsi"/>
        </w:rPr>
        <w:t>ontrola pracy pompowni i</w:t>
      </w:r>
      <w:r w:rsidR="00C8241D">
        <w:rPr>
          <w:rFonts w:asciiTheme="minorHAnsi" w:eastAsia="Times New Roman" w:hAnsiTheme="minorHAnsi" w:cstheme="minorHAnsi"/>
        </w:rPr>
        <w:t xml:space="preserve"> automatycznych zaworów przeciw zalewowych</w:t>
      </w:r>
      <w:r w:rsidR="008026F0">
        <w:rPr>
          <w:rFonts w:asciiTheme="minorHAnsi" w:eastAsia="Times New Roman" w:hAnsiTheme="minorHAnsi" w:cstheme="minorHAnsi"/>
        </w:rPr>
        <w:t xml:space="preserve"> </w:t>
      </w:r>
      <w:r w:rsidR="00C8241D">
        <w:rPr>
          <w:rFonts w:asciiTheme="minorHAnsi" w:eastAsia="Times New Roman" w:hAnsiTheme="minorHAnsi" w:cstheme="minorHAnsi"/>
        </w:rPr>
        <w:t>ich</w:t>
      </w:r>
      <w:r>
        <w:rPr>
          <w:rFonts w:asciiTheme="minorHAnsi" w:eastAsia="Times New Roman" w:hAnsiTheme="minorHAnsi" w:cstheme="minorHAnsi"/>
        </w:rPr>
        <w:t xml:space="preserve"> </w:t>
      </w:r>
      <w:r w:rsidR="00C13791" w:rsidRPr="0064211F">
        <w:rPr>
          <w:rFonts w:asciiTheme="minorHAnsi" w:eastAsia="Times New Roman" w:hAnsiTheme="minorHAnsi" w:cstheme="minorHAnsi"/>
        </w:rPr>
        <w:t>elementów składowych, przeprowadzenie czynności konserwacyjnych, zwracając</w:t>
      </w:r>
      <w:r w:rsidR="00C13791">
        <w:rPr>
          <w:rFonts w:asciiTheme="minorHAnsi" w:eastAsia="Times New Roman" w:hAnsiTheme="minorHAnsi" w:cstheme="minorHAnsi"/>
        </w:rPr>
        <w:t xml:space="preserve"> </w:t>
      </w:r>
      <w:r w:rsidR="00C13791" w:rsidRPr="0064211F">
        <w:rPr>
          <w:rFonts w:asciiTheme="minorHAnsi" w:eastAsia="Times New Roman" w:hAnsiTheme="minorHAnsi" w:cstheme="minorHAnsi"/>
        </w:rPr>
        <w:t>uwagę na sprawność: urządzeń, układu zasilającego, urządzeń rozruchowych i regulacyjnych, urządzeń zabezpieczających, urządzeń sterujących, urządzeń pomiarowych oraz połączeń układów hydraulicznych</w:t>
      </w:r>
      <w:r>
        <w:rPr>
          <w:rFonts w:asciiTheme="minorHAnsi" w:eastAsia="Times New Roman" w:hAnsiTheme="minorHAnsi" w:cstheme="minorHAnsi"/>
        </w:rPr>
        <w:t>;</w:t>
      </w:r>
    </w:p>
    <w:p w14:paraId="6CF41947" w14:textId="7E7348FB" w:rsidR="00C13791" w:rsidRPr="0064211F" w:rsidRDefault="00C13791" w:rsidP="00C13791">
      <w:pPr>
        <w:pStyle w:val="Akapitzlist"/>
        <w:numPr>
          <w:ilvl w:val="0"/>
          <w:numId w:val="3"/>
        </w:numPr>
        <w:spacing w:after="0" w:line="254" w:lineRule="auto"/>
        <w:ind w:left="567" w:right="-11" w:hanging="567"/>
        <w:jc w:val="both"/>
        <w:rPr>
          <w:rFonts w:asciiTheme="minorHAnsi" w:eastAsia="Times New Roman" w:hAnsiTheme="minorHAnsi" w:cstheme="minorHAnsi"/>
        </w:rPr>
      </w:pPr>
      <w:r w:rsidRPr="00E21F4E">
        <w:rPr>
          <w:rFonts w:asciiTheme="minorHAnsi" w:eastAsia="Times New Roman" w:hAnsiTheme="minorHAnsi" w:cstheme="minorHAnsi"/>
        </w:rPr>
        <w:t>sprawdzenie s</w:t>
      </w:r>
      <w:r w:rsidRPr="0064211F">
        <w:rPr>
          <w:rFonts w:asciiTheme="minorHAnsi" w:eastAsia="Times New Roman" w:hAnsiTheme="minorHAnsi" w:cstheme="minorHAnsi"/>
        </w:rPr>
        <w:t>tanu instalacji elektrycznych i niskoprądowych obiektu pompowni (pompy, szafa zasilająco</w:t>
      </w:r>
      <w:r>
        <w:rPr>
          <w:rFonts w:asciiTheme="minorHAnsi" w:eastAsia="Times New Roman" w:hAnsiTheme="minorHAnsi" w:cstheme="minorHAnsi"/>
        </w:rPr>
        <w:t>-</w:t>
      </w:r>
      <w:r w:rsidRPr="0064211F">
        <w:rPr>
          <w:rFonts w:asciiTheme="minorHAnsi" w:eastAsia="Times New Roman" w:hAnsiTheme="minorHAnsi" w:cstheme="minorHAnsi"/>
        </w:rPr>
        <w:t xml:space="preserve">sterująca, oświetlenie </w:t>
      </w:r>
      <w:r>
        <w:rPr>
          <w:rFonts w:asciiTheme="minorHAnsi" w:eastAsia="Times New Roman" w:hAnsiTheme="minorHAnsi" w:cstheme="minorHAnsi"/>
        </w:rPr>
        <w:t>itp.)</w:t>
      </w:r>
      <w:r w:rsidR="00C8241D">
        <w:rPr>
          <w:rFonts w:asciiTheme="minorHAnsi" w:eastAsia="Times New Roman" w:hAnsiTheme="minorHAnsi" w:cstheme="minorHAnsi"/>
        </w:rPr>
        <w:t xml:space="preserve"> oraz </w:t>
      </w:r>
      <w:r w:rsidR="008026F0" w:rsidRPr="008026F0">
        <w:rPr>
          <w:rFonts w:asciiTheme="minorHAnsi" w:eastAsia="Times New Roman" w:hAnsiTheme="minorHAnsi" w:cstheme="minorHAnsi"/>
        </w:rPr>
        <w:t>automatycznych zaworów przeciw zalewowych</w:t>
      </w:r>
      <w:r w:rsidR="00503ECE">
        <w:rPr>
          <w:rFonts w:asciiTheme="minorHAnsi" w:eastAsia="Times New Roman" w:hAnsiTheme="minorHAnsi" w:cstheme="minorHAnsi"/>
        </w:rPr>
        <w:t>;</w:t>
      </w:r>
    </w:p>
    <w:p w14:paraId="6B7AA6B6" w14:textId="1B10E8F4" w:rsidR="00C13791" w:rsidRPr="0064211F" w:rsidRDefault="00C13791" w:rsidP="00C13791">
      <w:pPr>
        <w:pStyle w:val="Akapitzlist"/>
        <w:numPr>
          <w:ilvl w:val="0"/>
          <w:numId w:val="3"/>
        </w:numPr>
        <w:spacing w:after="0" w:line="254" w:lineRule="auto"/>
        <w:ind w:left="567" w:right="-11" w:hanging="567"/>
        <w:jc w:val="both"/>
        <w:rPr>
          <w:rFonts w:asciiTheme="minorHAnsi" w:eastAsia="Times New Roman" w:hAnsiTheme="minorHAnsi" w:cstheme="minorHAnsi"/>
        </w:rPr>
      </w:pPr>
      <w:r w:rsidRPr="0064211F">
        <w:rPr>
          <w:rFonts w:asciiTheme="minorHAnsi" w:eastAsia="Times New Roman" w:hAnsiTheme="minorHAnsi" w:cstheme="minorHAnsi"/>
        </w:rPr>
        <w:t>kontrola sygnalizacji optycznej w rozdzielni zasilająco-sterującej, kontrola pracy sygnalizatora akustyczno-optycznego</w:t>
      </w:r>
      <w:r w:rsidR="00503ECE">
        <w:rPr>
          <w:rFonts w:asciiTheme="minorHAnsi" w:eastAsia="Times New Roman" w:hAnsiTheme="minorHAnsi" w:cstheme="minorHAnsi"/>
        </w:rPr>
        <w:t>;</w:t>
      </w:r>
    </w:p>
    <w:p w14:paraId="5B5A7FF0" w14:textId="241818F9" w:rsidR="00C13791" w:rsidRPr="0064211F" w:rsidRDefault="00C13791" w:rsidP="00C13791">
      <w:pPr>
        <w:pStyle w:val="Akapitzlist"/>
        <w:numPr>
          <w:ilvl w:val="0"/>
          <w:numId w:val="3"/>
        </w:numPr>
        <w:spacing w:after="0" w:line="254" w:lineRule="auto"/>
        <w:ind w:left="567" w:right="-11" w:hanging="567"/>
        <w:jc w:val="both"/>
        <w:rPr>
          <w:rFonts w:asciiTheme="minorHAnsi" w:eastAsia="Times New Roman" w:hAnsiTheme="minorHAnsi" w:cstheme="minorHAnsi"/>
        </w:rPr>
      </w:pPr>
      <w:r w:rsidRPr="0064211F">
        <w:rPr>
          <w:rFonts w:asciiTheme="minorHAnsi" w:eastAsia="Times New Roman" w:hAnsiTheme="minorHAnsi" w:cstheme="minorHAnsi"/>
        </w:rPr>
        <w:lastRenderedPageBreak/>
        <w:t>sprawdzenie sprawności systemu sterowania, kontrola pracy sterownika w tym: poprawności wyświetlania sygnałów i zgłaszanie ewentualnych usprawnień</w:t>
      </w:r>
      <w:r w:rsidR="00503ECE">
        <w:rPr>
          <w:rFonts w:asciiTheme="minorHAnsi" w:eastAsia="Times New Roman" w:hAnsiTheme="minorHAnsi" w:cstheme="minorHAnsi"/>
        </w:rPr>
        <w:t>;</w:t>
      </w:r>
    </w:p>
    <w:p w14:paraId="39EB02B7" w14:textId="722E48F5" w:rsidR="00C13791" w:rsidRPr="0064211F" w:rsidRDefault="00C13791" w:rsidP="00C13791">
      <w:pPr>
        <w:pStyle w:val="Akapitzlist"/>
        <w:numPr>
          <w:ilvl w:val="0"/>
          <w:numId w:val="3"/>
        </w:numPr>
        <w:spacing w:after="0" w:line="254" w:lineRule="auto"/>
        <w:ind w:left="567" w:right="-11" w:hanging="567"/>
        <w:jc w:val="both"/>
        <w:rPr>
          <w:rFonts w:asciiTheme="minorHAnsi" w:eastAsia="Times New Roman" w:hAnsiTheme="minorHAnsi" w:cstheme="minorHAnsi"/>
        </w:rPr>
      </w:pPr>
      <w:r w:rsidRPr="0064211F">
        <w:rPr>
          <w:rFonts w:asciiTheme="minorHAnsi" w:eastAsia="Times New Roman" w:hAnsiTheme="minorHAnsi" w:cstheme="minorHAnsi"/>
        </w:rPr>
        <w:t>stałe utrzymywanie aktywności modułu telemetrycznego, kontrola jego sprawności</w:t>
      </w:r>
      <w:r>
        <w:rPr>
          <w:rFonts w:asciiTheme="minorHAnsi" w:eastAsia="Times New Roman" w:hAnsiTheme="minorHAnsi" w:cstheme="minorHAnsi"/>
        </w:rPr>
        <w:t>, jeżeli występuje</w:t>
      </w:r>
      <w:r w:rsidR="00503ECE">
        <w:rPr>
          <w:rFonts w:asciiTheme="minorHAnsi" w:eastAsia="Times New Roman" w:hAnsiTheme="minorHAnsi" w:cstheme="minorHAnsi"/>
        </w:rPr>
        <w:t>;</w:t>
      </w:r>
    </w:p>
    <w:p w14:paraId="07D3E8DF" w14:textId="66374CB9" w:rsidR="00C13791" w:rsidRPr="0064211F" w:rsidRDefault="00C13791" w:rsidP="00C13791">
      <w:pPr>
        <w:pStyle w:val="Akapitzlist"/>
        <w:numPr>
          <w:ilvl w:val="0"/>
          <w:numId w:val="3"/>
        </w:numPr>
        <w:spacing w:after="0" w:line="254" w:lineRule="auto"/>
        <w:ind w:left="567" w:right="-11" w:hanging="567"/>
        <w:jc w:val="both"/>
        <w:rPr>
          <w:rFonts w:asciiTheme="minorHAnsi" w:eastAsia="Times New Roman" w:hAnsiTheme="minorHAnsi" w:cstheme="minorHAnsi"/>
        </w:rPr>
      </w:pPr>
      <w:r w:rsidRPr="0064211F">
        <w:rPr>
          <w:rFonts w:asciiTheme="minorHAnsi" w:eastAsia="Times New Roman" w:hAnsiTheme="minorHAnsi" w:cstheme="minorHAnsi"/>
        </w:rPr>
        <w:t>sprawdzenie stanu połączeń elementów elektrycznych i niskoprądowych (aparatury, zaciski listew przyłączeniowych itp.)</w:t>
      </w:r>
      <w:r w:rsidR="00503ECE">
        <w:rPr>
          <w:rFonts w:asciiTheme="minorHAnsi" w:eastAsia="Times New Roman" w:hAnsiTheme="minorHAnsi" w:cstheme="minorHAnsi"/>
        </w:rPr>
        <w:t>;</w:t>
      </w:r>
    </w:p>
    <w:p w14:paraId="679963F0" w14:textId="4B7FFEDA" w:rsidR="00C13791" w:rsidRPr="0064211F" w:rsidRDefault="00C13791" w:rsidP="00C13791">
      <w:pPr>
        <w:pStyle w:val="Akapitzlist"/>
        <w:numPr>
          <w:ilvl w:val="0"/>
          <w:numId w:val="3"/>
        </w:numPr>
        <w:spacing w:after="0" w:line="254" w:lineRule="auto"/>
        <w:ind w:left="567" w:right="-11" w:hanging="567"/>
        <w:jc w:val="both"/>
        <w:rPr>
          <w:rFonts w:asciiTheme="minorHAnsi" w:eastAsia="Times New Roman" w:hAnsiTheme="minorHAnsi" w:cstheme="minorHAnsi"/>
        </w:rPr>
      </w:pPr>
      <w:r w:rsidRPr="0064211F">
        <w:rPr>
          <w:rFonts w:asciiTheme="minorHAnsi" w:eastAsia="Times New Roman" w:hAnsiTheme="minorHAnsi" w:cstheme="minorHAnsi"/>
        </w:rPr>
        <w:t>sprawdzenie stanu przewodów ochronnych i ich podłączenia</w:t>
      </w:r>
      <w:r w:rsidR="00503ECE">
        <w:rPr>
          <w:rFonts w:asciiTheme="minorHAnsi" w:eastAsia="Times New Roman" w:hAnsiTheme="minorHAnsi" w:cstheme="minorHAnsi"/>
        </w:rPr>
        <w:t>;</w:t>
      </w:r>
    </w:p>
    <w:p w14:paraId="029BDF7C" w14:textId="0625D541" w:rsidR="00C13791" w:rsidRPr="0064211F" w:rsidRDefault="00C13791" w:rsidP="00C13791">
      <w:pPr>
        <w:pStyle w:val="Akapitzlist"/>
        <w:numPr>
          <w:ilvl w:val="0"/>
          <w:numId w:val="3"/>
        </w:numPr>
        <w:spacing w:after="0" w:line="254" w:lineRule="auto"/>
        <w:ind w:left="567" w:right="-11" w:hanging="567"/>
        <w:jc w:val="both"/>
        <w:rPr>
          <w:rFonts w:asciiTheme="minorHAnsi" w:eastAsia="Times New Roman" w:hAnsiTheme="minorHAnsi" w:cstheme="minorHAnsi"/>
        </w:rPr>
      </w:pPr>
      <w:r w:rsidRPr="0064211F">
        <w:rPr>
          <w:rFonts w:asciiTheme="minorHAnsi" w:eastAsia="Times New Roman" w:hAnsiTheme="minorHAnsi" w:cstheme="minorHAnsi"/>
        </w:rPr>
        <w:t>kontrola sprawności kabli zasilających i sterowniczych pod kątem załamań oraz uszkodzeń izolacji w tym przejść kablowych</w:t>
      </w:r>
      <w:r w:rsidR="00503ECE">
        <w:rPr>
          <w:rFonts w:asciiTheme="minorHAnsi" w:eastAsia="Times New Roman" w:hAnsiTheme="minorHAnsi" w:cstheme="minorHAnsi"/>
        </w:rPr>
        <w:t>;</w:t>
      </w:r>
    </w:p>
    <w:p w14:paraId="30D93DBD" w14:textId="72CD5B37" w:rsidR="00C13791" w:rsidRPr="0064211F" w:rsidRDefault="00C13791" w:rsidP="00C13791">
      <w:pPr>
        <w:pStyle w:val="Akapitzlist"/>
        <w:numPr>
          <w:ilvl w:val="0"/>
          <w:numId w:val="3"/>
        </w:numPr>
        <w:spacing w:after="0" w:line="254" w:lineRule="auto"/>
        <w:ind w:left="567" w:right="-11" w:hanging="567"/>
        <w:jc w:val="both"/>
        <w:rPr>
          <w:rFonts w:asciiTheme="minorHAnsi" w:eastAsia="Times New Roman" w:hAnsiTheme="minorHAnsi" w:cstheme="minorHAnsi"/>
        </w:rPr>
      </w:pPr>
      <w:r w:rsidRPr="0064211F">
        <w:rPr>
          <w:rFonts w:asciiTheme="minorHAnsi" w:eastAsia="Times New Roman" w:hAnsiTheme="minorHAnsi" w:cstheme="minorHAnsi"/>
        </w:rPr>
        <w:t>sprawdzenie stanu układu zasilającego, podzespołów elektrycznych, aparatury w szafach zasilającej i sterującej</w:t>
      </w:r>
      <w:r>
        <w:rPr>
          <w:rFonts w:asciiTheme="minorHAnsi" w:eastAsia="Times New Roman" w:hAnsiTheme="minorHAnsi" w:cstheme="minorHAnsi"/>
        </w:rPr>
        <w:t xml:space="preserve">, </w:t>
      </w:r>
      <w:r w:rsidRPr="0064211F">
        <w:rPr>
          <w:rFonts w:asciiTheme="minorHAnsi" w:eastAsia="Times New Roman" w:hAnsiTheme="minorHAnsi" w:cstheme="minorHAnsi"/>
        </w:rPr>
        <w:t>między innymi urządzeń zabezpieczających wyłączników nadprądowych, wkładek, wyłączników różnicowo</w:t>
      </w:r>
      <w:r>
        <w:rPr>
          <w:rFonts w:asciiTheme="minorHAnsi" w:eastAsia="Times New Roman" w:hAnsiTheme="minorHAnsi" w:cstheme="minorHAnsi"/>
        </w:rPr>
        <w:t>-</w:t>
      </w:r>
      <w:r w:rsidRPr="0064211F">
        <w:rPr>
          <w:rFonts w:asciiTheme="minorHAnsi" w:eastAsia="Times New Roman" w:hAnsiTheme="minorHAnsi" w:cstheme="minorHAnsi"/>
        </w:rPr>
        <w:t>prądowych (kontrola zadziałania), urządzeń rozruchowych i regulacyjnych, styczników, czujników zabezpieczających silnik</w:t>
      </w:r>
      <w:r w:rsidR="00503ECE">
        <w:rPr>
          <w:rFonts w:asciiTheme="minorHAnsi" w:eastAsia="Times New Roman" w:hAnsiTheme="minorHAnsi" w:cstheme="minorHAnsi"/>
        </w:rPr>
        <w:t>;</w:t>
      </w:r>
      <w:r w:rsidRPr="0064211F">
        <w:rPr>
          <w:rFonts w:asciiTheme="minorHAnsi" w:eastAsia="Times New Roman" w:hAnsiTheme="minorHAnsi" w:cstheme="minorHAnsi"/>
        </w:rPr>
        <w:t xml:space="preserve"> </w:t>
      </w:r>
    </w:p>
    <w:p w14:paraId="19223D27" w14:textId="3D1A5971" w:rsidR="00C13791" w:rsidRPr="0064211F" w:rsidRDefault="00C13791" w:rsidP="00C13791">
      <w:pPr>
        <w:pStyle w:val="Akapitzlist"/>
        <w:numPr>
          <w:ilvl w:val="0"/>
          <w:numId w:val="3"/>
        </w:numPr>
        <w:spacing w:after="0" w:line="254" w:lineRule="auto"/>
        <w:ind w:left="567" w:right="-11" w:hanging="567"/>
        <w:jc w:val="both"/>
        <w:rPr>
          <w:rFonts w:asciiTheme="minorHAnsi" w:eastAsia="Times New Roman" w:hAnsiTheme="minorHAnsi" w:cstheme="minorHAnsi"/>
        </w:rPr>
      </w:pPr>
      <w:r w:rsidRPr="0064211F">
        <w:rPr>
          <w:rFonts w:asciiTheme="minorHAnsi" w:eastAsia="Times New Roman" w:hAnsiTheme="minorHAnsi" w:cstheme="minorHAnsi"/>
        </w:rPr>
        <w:t>kontrola napięcia oraz kolejności faz</w:t>
      </w:r>
      <w:r w:rsidR="00503ECE">
        <w:rPr>
          <w:rFonts w:asciiTheme="minorHAnsi" w:eastAsia="Times New Roman" w:hAnsiTheme="minorHAnsi" w:cstheme="minorHAnsi"/>
        </w:rPr>
        <w:t>;</w:t>
      </w:r>
    </w:p>
    <w:p w14:paraId="5190C234" w14:textId="361B19BB" w:rsidR="00C13791" w:rsidRPr="0064211F" w:rsidRDefault="00C13791" w:rsidP="00C13791">
      <w:pPr>
        <w:pStyle w:val="Akapitzlist"/>
        <w:numPr>
          <w:ilvl w:val="0"/>
          <w:numId w:val="3"/>
        </w:numPr>
        <w:spacing w:after="0" w:line="254" w:lineRule="auto"/>
        <w:ind w:left="567" w:right="-11" w:hanging="567"/>
        <w:jc w:val="both"/>
        <w:rPr>
          <w:rFonts w:asciiTheme="minorHAnsi" w:eastAsia="Times New Roman" w:hAnsiTheme="minorHAnsi" w:cstheme="minorHAnsi"/>
        </w:rPr>
      </w:pPr>
      <w:r w:rsidRPr="0064211F">
        <w:rPr>
          <w:rFonts w:asciiTheme="minorHAnsi" w:eastAsia="Times New Roman" w:hAnsiTheme="minorHAnsi" w:cstheme="minorHAnsi"/>
        </w:rPr>
        <w:t>kontrola działania ogrzewania szafy zasilająco</w:t>
      </w:r>
      <w:r>
        <w:rPr>
          <w:rFonts w:asciiTheme="minorHAnsi" w:eastAsia="Times New Roman" w:hAnsiTheme="minorHAnsi" w:cstheme="minorHAnsi"/>
        </w:rPr>
        <w:t>-</w:t>
      </w:r>
      <w:r w:rsidRPr="0064211F">
        <w:rPr>
          <w:rFonts w:asciiTheme="minorHAnsi" w:eastAsia="Times New Roman" w:hAnsiTheme="minorHAnsi" w:cstheme="minorHAnsi"/>
        </w:rPr>
        <w:t>sterowniczej</w:t>
      </w:r>
      <w:r>
        <w:rPr>
          <w:rFonts w:asciiTheme="minorHAnsi" w:eastAsia="Times New Roman" w:hAnsiTheme="minorHAnsi" w:cstheme="minorHAnsi"/>
        </w:rPr>
        <w:t>, jeżeli występuje</w:t>
      </w:r>
      <w:r w:rsidR="00503ECE">
        <w:rPr>
          <w:rFonts w:asciiTheme="minorHAnsi" w:eastAsia="Times New Roman" w:hAnsiTheme="minorHAnsi" w:cstheme="minorHAnsi"/>
        </w:rPr>
        <w:t>;</w:t>
      </w:r>
    </w:p>
    <w:p w14:paraId="39773835" w14:textId="2F127382" w:rsidR="00C13791" w:rsidRPr="0064211F" w:rsidRDefault="00C13791" w:rsidP="00C13791">
      <w:pPr>
        <w:pStyle w:val="Akapitzlist"/>
        <w:numPr>
          <w:ilvl w:val="0"/>
          <w:numId w:val="3"/>
        </w:numPr>
        <w:spacing w:after="0" w:line="254" w:lineRule="auto"/>
        <w:ind w:left="567" w:right="-11" w:hanging="567"/>
        <w:jc w:val="both"/>
        <w:rPr>
          <w:rFonts w:asciiTheme="minorHAnsi" w:eastAsia="Times New Roman" w:hAnsiTheme="minorHAnsi" w:cstheme="minorHAnsi"/>
        </w:rPr>
      </w:pPr>
      <w:r w:rsidRPr="0064211F">
        <w:rPr>
          <w:rFonts w:asciiTheme="minorHAnsi" w:eastAsia="Times New Roman" w:hAnsiTheme="minorHAnsi" w:cstheme="minorHAnsi"/>
        </w:rPr>
        <w:t>kontrola działania aparatury kontrolno-pomiarowej</w:t>
      </w:r>
      <w:r w:rsidR="00503ECE">
        <w:rPr>
          <w:rFonts w:asciiTheme="minorHAnsi" w:eastAsia="Times New Roman" w:hAnsiTheme="minorHAnsi" w:cstheme="minorHAnsi"/>
        </w:rPr>
        <w:t>;</w:t>
      </w:r>
    </w:p>
    <w:p w14:paraId="2DB411A3" w14:textId="358C0A4F" w:rsidR="00C13791" w:rsidRPr="0064211F" w:rsidRDefault="00C13791" w:rsidP="00C13791">
      <w:pPr>
        <w:pStyle w:val="Akapitzlist"/>
        <w:numPr>
          <w:ilvl w:val="0"/>
          <w:numId w:val="3"/>
        </w:numPr>
        <w:spacing w:after="0" w:line="254" w:lineRule="auto"/>
        <w:ind w:left="567" w:right="-11" w:hanging="567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u</w:t>
      </w:r>
      <w:r w:rsidRPr="0064211F">
        <w:rPr>
          <w:rFonts w:asciiTheme="minorHAnsi" w:eastAsia="Times New Roman" w:hAnsiTheme="minorHAnsi" w:cstheme="minorHAnsi"/>
        </w:rPr>
        <w:t>trzymanie ciągłości zasilania urządzeń odbiorczych na WLZ</w:t>
      </w:r>
      <w:r>
        <w:rPr>
          <w:rFonts w:asciiTheme="minorHAnsi" w:eastAsia="Times New Roman" w:hAnsiTheme="minorHAnsi" w:cstheme="minorHAnsi"/>
        </w:rPr>
        <w:t xml:space="preserve"> – wewnętrzna linia zasilająca</w:t>
      </w:r>
      <w:r w:rsidRPr="0064211F">
        <w:rPr>
          <w:rFonts w:asciiTheme="minorHAnsi" w:eastAsia="Times New Roman" w:hAnsiTheme="minorHAnsi" w:cstheme="minorHAnsi"/>
        </w:rPr>
        <w:t xml:space="preserve"> (od miejsca rozgraniczenia</w:t>
      </w:r>
      <w:r w:rsidR="00503ECE">
        <w:rPr>
          <w:rFonts w:asciiTheme="minorHAnsi" w:eastAsia="Times New Roman" w:hAnsiTheme="minorHAnsi" w:cstheme="minorHAnsi"/>
        </w:rPr>
        <w:t>;</w:t>
      </w:r>
    </w:p>
    <w:p w14:paraId="70155F85" w14:textId="5B0F0534" w:rsidR="00C13791" w:rsidRPr="00362AD1" w:rsidRDefault="00C13791" w:rsidP="00C13791">
      <w:pPr>
        <w:pStyle w:val="Akapitzlist"/>
        <w:numPr>
          <w:ilvl w:val="0"/>
          <w:numId w:val="3"/>
        </w:numPr>
        <w:spacing w:after="0" w:line="254" w:lineRule="auto"/>
        <w:ind w:left="567" w:right="-11" w:hanging="567"/>
        <w:jc w:val="both"/>
        <w:rPr>
          <w:rFonts w:asciiTheme="minorHAnsi" w:eastAsia="Times New Roman" w:hAnsiTheme="minorHAnsi" w:cstheme="minorHAnsi"/>
        </w:rPr>
      </w:pPr>
      <w:r w:rsidRPr="00362AD1">
        <w:rPr>
          <w:rFonts w:asciiTheme="minorHAnsi" w:eastAsia="Times New Roman" w:hAnsiTheme="minorHAnsi" w:cstheme="minorHAnsi"/>
        </w:rPr>
        <w:t>utrzymanie w należytym stanie szaf</w:t>
      </w:r>
      <w:r w:rsidR="00362AD1" w:rsidRPr="00362AD1">
        <w:rPr>
          <w:rFonts w:asciiTheme="minorHAnsi" w:eastAsia="Times New Roman" w:hAnsiTheme="minorHAnsi" w:cstheme="minorHAnsi"/>
        </w:rPr>
        <w:t xml:space="preserve"> sterowniczych</w:t>
      </w:r>
    </w:p>
    <w:p w14:paraId="7EFE7231" w14:textId="103A3462" w:rsidR="00C13791" w:rsidRPr="0064211F" w:rsidRDefault="00C13791" w:rsidP="00C13791">
      <w:pPr>
        <w:pStyle w:val="Akapitzlist"/>
        <w:numPr>
          <w:ilvl w:val="0"/>
          <w:numId w:val="3"/>
        </w:numPr>
        <w:spacing w:after="0" w:line="254" w:lineRule="auto"/>
        <w:ind w:left="567" w:right="-11" w:hanging="567"/>
        <w:jc w:val="both"/>
        <w:rPr>
          <w:rFonts w:asciiTheme="minorHAnsi" w:eastAsia="Times New Roman" w:hAnsiTheme="minorHAnsi" w:cstheme="minorHAnsi"/>
        </w:rPr>
      </w:pPr>
      <w:r w:rsidRPr="0064211F">
        <w:rPr>
          <w:rFonts w:asciiTheme="minorHAnsi" w:eastAsia="Times New Roman" w:hAnsiTheme="minorHAnsi" w:cstheme="minorHAnsi"/>
        </w:rPr>
        <w:t>czyszczenie z osadów, mułu i innych zanieczyszczeń</w:t>
      </w:r>
      <w:r>
        <w:rPr>
          <w:rFonts w:asciiTheme="minorHAnsi" w:eastAsia="Times New Roman" w:hAnsiTheme="minorHAnsi" w:cstheme="minorHAnsi"/>
        </w:rPr>
        <w:t xml:space="preserve"> w razie potrzeby</w:t>
      </w:r>
      <w:r w:rsidRPr="0064211F">
        <w:rPr>
          <w:rFonts w:asciiTheme="minorHAnsi" w:eastAsia="Times New Roman" w:hAnsiTheme="minorHAnsi" w:cstheme="minorHAnsi"/>
        </w:rPr>
        <w:t xml:space="preserve"> – dna i komory pompowni</w:t>
      </w:r>
      <w:r>
        <w:rPr>
          <w:rFonts w:asciiTheme="minorHAnsi" w:eastAsia="Times New Roman" w:hAnsiTheme="minorHAnsi" w:cstheme="minorHAnsi"/>
        </w:rPr>
        <w:t>,</w:t>
      </w:r>
      <w:r w:rsidRPr="0064211F">
        <w:rPr>
          <w:rFonts w:asciiTheme="minorHAnsi" w:eastAsia="Times New Roman" w:hAnsiTheme="minorHAnsi" w:cstheme="minorHAnsi"/>
        </w:rPr>
        <w:t xml:space="preserve"> sprawdzenie sprawności układów pompowych</w:t>
      </w:r>
      <w:r w:rsidR="008026F0">
        <w:rPr>
          <w:rFonts w:asciiTheme="minorHAnsi" w:eastAsia="Times New Roman" w:hAnsiTheme="minorHAnsi" w:cstheme="minorHAnsi"/>
        </w:rPr>
        <w:t xml:space="preserve"> oraz </w:t>
      </w:r>
      <w:r w:rsidR="008026F0" w:rsidRPr="008026F0">
        <w:rPr>
          <w:rFonts w:asciiTheme="minorHAnsi" w:eastAsia="Times New Roman" w:hAnsiTheme="minorHAnsi" w:cstheme="minorHAnsi"/>
        </w:rPr>
        <w:t>automatycznych zaworów przeciw zalewowych</w:t>
      </w:r>
      <w:r w:rsidR="00503ECE">
        <w:rPr>
          <w:rFonts w:asciiTheme="minorHAnsi" w:eastAsia="Times New Roman" w:hAnsiTheme="minorHAnsi" w:cstheme="minorHAnsi"/>
        </w:rPr>
        <w:t>;</w:t>
      </w:r>
    </w:p>
    <w:p w14:paraId="026FABD4" w14:textId="06614C3A" w:rsidR="00C13791" w:rsidRPr="0064211F" w:rsidRDefault="00C13791" w:rsidP="00C13791">
      <w:pPr>
        <w:pStyle w:val="Akapitzlist"/>
        <w:numPr>
          <w:ilvl w:val="0"/>
          <w:numId w:val="3"/>
        </w:numPr>
        <w:spacing w:after="0" w:line="254" w:lineRule="auto"/>
        <w:ind w:left="567" w:right="-11" w:hanging="567"/>
        <w:jc w:val="both"/>
        <w:rPr>
          <w:rFonts w:asciiTheme="minorHAnsi" w:eastAsia="Times New Roman" w:hAnsiTheme="minorHAnsi" w:cstheme="minorHAnsi"/>
        </w:rPr>
      </w:pPr>
      <w:r w:rsidRPr="0064211F">
        <w:rPr>
          <w:rFonts w:asciiTheme="minorHAnsi" w:eastAsia="Times New Roman" w:hAnsiTheme="minorHAnsi" w:cstheme="minorHAnsi"/>
        </w:rPr>
        <w:t xml:space="preserve">kontrola pływaków oraz ich czyszczenie (min. </w:t>
      </w:r>
      <w:r>
        <w:rPr>
          <w:rFonts w:asciiTheme="minorHAnsi" w:eastAsia="Times New Roman" w:hAnsiTheme="minorHAnsi" w:cstheme="minorHAnsi"/>
        </w:rPr>
        <w:t>1</w:t>
      </w:r>
      <w:r w:rsidRPr="0064211F">
        <w:rPr>
          <w:rFonts w:asciiTheme="minorHAnsi" w:eastAsia="Times New Roman" w:hAnsiTheme="minorHAnsi" w:cstheme="minorHAnsi"/>
        </w:rPr>
        <w:t xml:space="preserve"> raz na tydzień)</w:t>
      </w:r>
      <w:r w:rsidR="00503ECE">
        <w:rPr>
          <w:rFonts w:asciiTheme="minorHAnsi" w:eastAsia="Times New Roman" w:hAnsiTheme="minorHAnsi" w:cstheme="minorHAnsi"/>
        </w:rPr>
        <w:t>;</w:t>
      </w:r>
    </w:p>
    <w:p w14:paraId="111F9865" w14:textId="5DB60DC5" w:rsidR="00C13791" w:rsidRPr="0064211F" w:rsidRDefault="00C13791" w:rsidP="00C13791">
      <w:pPr>
        <w:pStyle w:val="Akapitzlist"/>
        <w:numPr>
          <w:ilvl w:val="0"/>
          <w:numId w:val="3"/>
        </w:numPr>
        <w:spacing w:after="0" w:line="254" w:lineRule="auto"/>
        <w:ind w:left="567" w:right="-11" w:hanging="567"/>
        <w:jc w:val="both"/>
        <w:rPr>
          <w:rFonts w:asciiTheme="minorHAnsi" w:eastAsia="Times New Roman" w:hAnsiTheme="minorHAnsi" w:cstheme="minorHAnsi"/>
        </w:rPr>
      </w:pPr>
      <w:r w:rsidRPr="0064211F">
        <w:rPr>
          <w:rFonts w:asciiTheme="minorHAnsi" w:eastAsia="Times New Roman" w:hAnsiTheme="minorHAnsi" w:cstheme="minorHAnsi"/>
        </w:rPr>
        <w:t xml:space="preserve">kontrola zaworów zwrotnych (min. 1 raz na </w:t>
      </w:r>
      <w:r>
        <w:rPr>
          <w:rFonts w:asciiTheme="minorHAnsi" w:eastAsia="Times New Roman" w:hAnsiTheme="minorHAnsi" w:cstheme="minorHAnsi"/>
        </w:rPr>
        <w:t>miesiąc</w:t>
      </w:r>
      <w:r w:rsidRPr="0064211F">
        <w:rPr>
          <w:rFonts w:asciiTheme="minorHAnsi" w:eastAsia="Times New Roman" w:hAnsiTheme="minorHAnsi" w:cstheme="minorHAnsi"/>
        </w:rPr>
        <w:t>)</w:t>
      </w:r>
      <w:r w:rsidR="007B0EBB">
        <w:rPr>
          <w:rFonts w:asciiTheme="minorHAnsi" w:eastAsia="Times New Roman" w:hAnsiTheme="minorHAnsi" w:cstheme="minorHAnsi"/>
        </w:rPr>
        <w:t xml:space="preserve"> na rurociągach tłocznych </w:t>
      </w:r>
      <w:r>
        <w:rPr>
          <w:rFonts w:asciiTheme="minorHAnsi" w:eastAsia="Times New Roman" w:hAnsiTheme="minorHAnsi" w:cstheme="minorHAnsi"/>
        </w:rPr>
        <w:t>, jeżeli występują</w:t>
      </w:r>
      <w:r w:rsidR="007B0EBB">
        <w:rPr>
          <w:rFonts w:asciiTheme="minorHAnsi" w:eastAsia="Times New Roman" w:hAnsiTheme="minorHAnsi" w:cstheme="minorHAnsi"/>
        </w:rPr>
        <w:t xml:space="preserve"> oraz </w:t>
      </w:r>
      <w:r w:rsidR="007B0EBB" w:rsidRPr="007B0EBB">
        <w:rPr>
          <w:rFonts w:asciiTheme="minorHAnsi" w:eastAsia="Times New Roman" w:hAnsiTheme="minorHAnsi" w:cstheme="minorHAnsi"/>
        </w:rPr>
        <w:t>automatycznych zaworów przeciw zalewowych</w:t>
      </w:r>
      <w:r w:rsidR="00503ECE">
        <w:rPr>
          <w:rFonts w:asciiTheme="minorHAnsi" w:eastAsia="Times New Roman" w:hAnsiTheme="minorHAnsi" w:cstheme="minorHAnsi"/>
        </w:rPr>
        <w:t>;</w:t>
      </w:r>
    </w:p>
    <w:p w14:paraId="04260CE6" w14:textId="1CAAC6A5" w:rsidR="00C13791" w:rsidRPr="0064211F" w:rsidRDefault="00C13791" w:rsidP="00C13791">
      <w:pPr>
        <w:pStyle w:val="Akapitzlist"/>
        <w:numPr>
          <w:ilvl w:val="0"/>
          <w:numId w:val="3"/>
        </w:numPr>
        <w:spacing w:after="0" w:line="254" w:lineRule="auto"/>
        <w:ind w:left="567" w:right="-11" w:hanging="567"/>
        <w:jc w:val="both"/>
        <w:rPr>
          <w:rFonts w:asciiTheme="minorHAnsi" w:eastAsia="Times New Roman" w:hAnsiTheme="minorHAnsi" w:cstheme="minorHAnsi"/>
        </w:rPr>
      </w:pPr>
      <w:r w:rsidRPr="0064211F">
        <w:rPr>
          <w:rFonts w:asciiTheme="minorHAnsi" w:eastAsia="Times New Roman" w:hAnsiTheme="minorHAnsi" w:cstheme="minorHAnsi"/>
        </w:rPr>
        <w:t xml:space="preserve">czyszczenie zaworów zwrotnych (min. 1 raz </w:t>
      </w:r>
      <w:r>
        <w:rPr>
          <w:rFonts w:asciiTheme="minorHAnsi" w:eastAsia="Times New Roman" w:hAnsiTheme="minorHAnsi" w:cstheme="minorHAnsi"/>
        </w:rPr>
        <w:t xml:space="preserve">na </w:t>
      </w:r>
      <w:r w:rsidR="006738D1">
        <w:rPr>
          <w:rFonts w:asciiTheme="minorHAnsi" w:eastAsia="Times New Roman" w:hAnsiTheme="minorHAnsi" w:cstheme="minorHAnsi"/>
        </w:rPr>
        <w:t>3</w:t>
      </w:r>
      <w:r w:rsidRPr="0064211F">
        <w:rPr>
          <w:rFonts w:asciiTheme="minorHAnsi" w:eastAsia="Times New Roman" w:hAnsiTheme="minorHAnsi" w:cstheme="minorHAnsi"/>
        </w:rPr>
        <w:t xml:space="preserve"> m-ce)</w:t>
      </w:r>
      <w:r>
        <w:rPr>
          <w:rFonts w:asciiTheme="minorHAnsi" w:eastAsia="Times New Roman" w:hAnsiTheme="minorHAnsi" w:cstheme="minorHAnsi"/>
        </w:rPr>
        <w:t>, jeżeli występują</w:t>
      </w:r>
      <w:r w:rsidR="007B0EBB">
        <w:rPr>
          <w:rFonts w:asciiTheme="minorHAnsi" w:eastAsia="Times New Roman" w:hAnsiTheme="minorHAnsi" w:cstheme="minorHAnsi"/>
        </w:rPr>
        <w:t xml:space="preserve"> oraz </w:t>
      </w:r>
      <w:r w:rsidR="007B0EBB" w:rsidRPr="007B0EBB">
        <w:rPr>
          <w:rFonts w:asciiTheme="minorHAnsi" w:eastAsia="Times New Roman" w:hAnsiTheme="minorHAnsi" w:cstheme="minorHAnsi"/>
        </w:rPr>
        <w:t>automatycznych zaworów przeciw zalewowych</w:t>
      </w:r>
      <w:r w:rsidR="006738D1">
        <w:rPr>
          <w:rFonts w:asciiTheme="minorHAnsi" w:eastAsia="Times New Roman" w:hAnsiTheme="minorHAnsi" w:cstheme="minorHAnsi"/>
        </w:rPr>
        <w:t xml:space="preserve"> 1 x w miesiącu</w:t>
      </w:r>
      <w:r w:rsidR="00503ECE">
        <w:rPr>
          <w:rFonts w:asciiTheme="minorHAnsi" w:eastAsia="Times New Roman" w:hAnsiTheme="minorHAnsi" w:cstheme="minorHAnsi"/>
        </w:rPr>
        <w:t>;</w:t>
      </w:r>
    </w:p>
    <w:p w14:paraId="42C9927F" w14:textId="592C26C1" w:rsidR="00C13791" w:rsidRPr="0064211F" w:rsidRDefault="00C13791" w:rsidP="00C13791">
      <w:pPr>
        <w:pStyle w:val="Akapitzlist"/>
        <w:numPr>
          <w:ilvl w:val="0"/>
          <w:numId w:val="3"/>
        </w:numPr>
        <w:spacing w:after="0" w:line="254" w:lineRule="auto"/>
        <w:ind w:left="567" w:right="-11" w:hanging="567"/>
        <w:jc w:val="both"/>
        <w:rPr>
          <w:rFonts w:asciiTheme="minorHAnsi" w:eastAsia="Times New Roman" w:hAnsiTheme="minorHAnsi" w:cstheme="minorHAnsi"/>
        </w:rPr>
      </w:pPr>
      <w:r w:rsidRPr="0064211F">
        <w:rPr>
          <w:rFonts w:asciiTheme="minorHAnsi" w:eastAsia="Times New Roman" w:hAnsiTheme="minorHAnsi" w:cstheme="minorHAnsi"/>
        </w:rPr>
        <w:t xml:space="preserve">kontrola rurociągów tłocznych (min. 1 raz na </w:t>
      </w:r>
      <w:r w:rsidR="007B0EBB">
        <w:rPr>
          <w:rFonts w:asciiTheme="minorHAnsi" w:eastAsia="Times New Roman" w:hAnsiTheme="minorHAnsi" w:cstheme="minorHAnsi"/>
        </w:rPr>
        <w:t>miesiąc</w:t>
      </w:r>
      <w:r w:rsidRPr="0064211F">
        <w:rPr>
          <w:rFonts w:asciiTheme="minorHAnsi" w:eastAsia="Times New Roman" w:hAnsiTheme="minorHAnsi" w:cstheme="minorHAnsi"/>
        </w:rPr>
        <w:t>)</w:t>
      </w:r>
      <w:r w:rsidR="00503ECE">
        <w:rPr>
          <w:rFonts w:asciiTheme="minorHAnsi" w:eastAsia="Times New Roman" w:hAnsiTheme="minorHAnsi" w:cstheme="minorHAnsi"/>
        </w:rPr>
        <w:t>;</w:t>
      </w:r>
    </w:p>
    <w:p w14:paraId="4A05DBCA" w14:textId="22DAE33C" w:rsidR="00C13791" w:rsidRPr="0064211F" w:rsidRDefault="00C13791" w:rsidP="00C13791">
      <w:pPr>
        <w:pStyle w:val="Akapitzlist"/>
        <w:numPr>
          <w:ilvl w:val="0"/>
          <w:numId w:val="3"/>
        </w:numPr>
        <w:spacing w:after="0" w:line="254" w:lineRule="auto"/>
        <w:ind w:left="567" w:right="-11" w:hanging="567"/>
        <w:jc w:val="both"/>
        <w:rPr>
          <w:rFonts w:asciiTheme="minorHAnsi" w:eastAsia="Times New Roman" w:hAnsiTheme="minorHAnsi" w:cstheme="minorHAnsi"/>
        </w:rPr>
      </w:pPr>
      <w:r w:rsidRPr="0064211F">
        <w:rPr>
          <w:rFonts w:asciiTheme="minorHAnsi" w:eastAsia="Times New Roman" w:hAnsiTheme="minorHAnsi" w:cstheme="minorHAnsi"/>
        </w:rPr>
        <w:t>smarowanie</w:t>
      </w:r>
      <w:r>
        <w:rPr>
          <w:rFonts w:asciiTheme="minorHAnsi" w:eastAsia="Times New Roman" w:hAnsiTheme="minorHAnsi" w:cstheme="minorHAnsi"/>
        </w:rPr>
        <w:t xml:space="preserve"> prowadnic i połączeń ruchomych, jeżeli występują</w:t>
      </w:r>
      <w:r w:rsidR="00503ECE">
        <w:rPr>
          <w:rFonts w:asciiTheme="minorHAnsi" w:eastAsia="Times New Roman" w:hAnsiTheme="minorHAnsi" w:cstheme="minorHAnsi"/>
        </w:rPr>
        <w:t>;</w:t>
      </w:r>
    </w:p>
    <w:p w14:paraId="5DCDC36D" w14:textId="041878E6" w:rsidR="00C13791" w:rsidRPr="0064211F" w:rsidRDefault="00C13791" w:rsidP="00C13791">
      <w:pPr>
        <w:pStyle w:val="Akapitzlist"/>
        <w:numPr>
          <w:ilvl w:val="0"/>
          <w:numId w:val="3"/>
        </w:numPr>
        <w:spacing w:after="0" w:line="254" w:lineRule="auto"/>
        <w:ind w:left="567" w:right="-11" w:hanging="567"/>
        <w:jc w:val="both"/>
        <w:rPr>
          <w:rFonts w:asciiTheme="minorHAnsi" w:eastAsia="Times New Roman" w:hAnsiTheme="minorHAnsi" w:cstheme="minorHAnsi"/>
        </w:rPr>
      </w:pPr>
      <w:r w:rsidRPr="0064211F">
        <w:rPr>
          <w:rFonts w:asciiTheme="minorHAnsi" w:eastAsia="Times New Roman" w:hAnsiTheme="minorHAnsi" w:cstheme="minorHAnsi"/>
        </w:rPr>
        <w:t>wzrokowa kontrola łańcuchów (lin)</w:t>
      </w:r>
      <w:r>
        <w:rPr>
          <w:rFonts w:asciiTheme="minorHAnsi" w:eastAsia="Times New Roman" w:hAnsiTheme="minorHAnsi" w:cstheme="minorHAnsi"/>
        </w:rPr>
        <w:t>, jeżeli występują</w:t>
      </w:r>
      <w:r w:rsidR="00503ECE">
        <w:rPr>
          <w:rFonts w:asciiTheme="minorHAnsi" w:eastAsia="Times New Roman" w:hAnsiTheme="minorHAnsi" w:cstheme="minorHAnsi"/>
        </w:rPr>
        <w:t>;</w:t>
      </w:r>
    </w:p>
    <w:p w14:paraId="39CF0DC8" w14:textId="6C1FF0F8" w:rsidR="00C13791" w:rsidRPr="0064211F" w:rsidRDefault="00C13791" w:rsidP="00C13791">
      <w:pPr>
        <w:pStyle w:val="Akapitzlist"/>
        <w:numPr>
          <w:ilvl w:val="0"/>
          <w:numId w:val="3"/>
        </w:numPr>
        <w:spacing w:after="0" w:line="254" w:lineRule="auto"/>
        <w:ind w:left="567" w:right="-11" w:hanging="567"/>
        <w:jc w:val="both"/>
        <w:rPr>
          <w:rFonts w:asciiTheme="minorHAnsi" w:eastAsia="Times New Roman" w:hAnsiTheme="minorHAnsi" w:cstheme="minorHAnsi"/>
        </w:rPr>
      </w:pPr>
      <w:r w:rsidRPr="0064211F">
        <w:rPr>
          <w:rFonts w:asciiTheme="minorHAnsi" w:eastAsia="Times New Roman" w:hAnsiTheme="minorHAnsi" w:cstheme="minorHAnsi"/>
        </w:rPr>
        <w:t>przeglądy pomp zgodnie z instrukcją obsługi (</w:t>
      </w:r>
      <w:r>
        <w:rPr>
          <w:rFonts w:asciiTheme="minorHAnsi" w:eastAsia="Times New Roman" w:hAnsiTheme="minorHAnsi" w:cstheme="minorHAnsi"/>
        </w:rPr>
        <w:t>dokumentacją</w:t>
      </w:r>
      <w:r w:rsidR="00503ECE">
        <w:rPr>
          <w:rFonts w:asciiTheme="minorHAnsi" w:eastAsia="Times New Roman" w:hAnsiTheme="minorHAnsi" w:cstheme="minorHAnsi"/>
        </w:rPr>
        <w:t xml:space="preserve"> </w:t>
      </w:r>
      <w:r w:rsidR="00275240">
        <w:rPr>
          <w:rFonts w:asciiTheme="minorHAnsi" w:eastAsia="Times New Roman" w:hAnsiTheme="minorHAnsi" w:cstheme="minorHAnsi"/>
        </w:rPr>
        <w:t>techniczną</w:t>
      </w:r>
      <w:r>
        <w:rPr>
          <w:rFonts w:asciiTheme="minorHAnsi" w:eastAsia="Times New Roman" w:hAnsiTheme="minorHAnsi" w:cstheme="minorHAnsi"/>
        </w:rPr>
        <w:t xml:space="preserve">–ruchową </w:t>
      </w:r>
      <w:r w:rsidRPr="0064211F">
        <w:rPr>
          <w:rFonts w:asciiTheme="minorHAnsi" w:eastAsia="Times New Roman" w:hAnsiTheme="minorHAnsi" w:cstheme="minorHAnsi"/>
        </w:rPr>
        <w:t>DTR</w:t>
      </w:r>
      <w:r w:rsidR="007B0EBB">
        <w:rPr>
          <w:rFonts w:asciiTheme="minorHAnsi" w:eastAsia="Times New Roman" w:hAnsiTheme="minorHAnsi" w:cstheme="minorHAnsi"/>
        </w:rPr>
        <w:t xml:space="preserve"> lub instrukcją użytkownika</w:t>
      </w:r>
      <w:r w:rsidR="00503ECE">
        <w:rPr>
          <w:rFonts w:asciiTheme="minorHAnsi" w:eastAsia="Times New Roman" w:hAnsiTheme="minorHAnsi" w:cstheme="minorHAnsi"/>
        </w:rPr>
        <w:t xml:space="preserve">) </w:t>
      </w:r>
      <w:r w:rsidRPr="0064211F">
        <w:rPr>
          <w:rFonts w:asciiTheme="minorHAnsi" w:eastAsia="Times New Roman" w:hAnsiTheme="minorHAnsi" w:cstheme="minorHAnsi"/>
        </w:rPr>
        <w:t>pomp</w:t>
      </w:r>
      <w:r>
        <w:rPr>
          <w:rFonts w:asciiTheme="minorHAnsi" w:eastAsia="Times New Roman" w:hAnsiTheme="minorHAnsi" w:cstheme="minorHAnsi"/>
        </w:rPr>
        <w:t>,</w:t>
      </w:r>
      <w:r w:rsidRPr="0064211F">
        <w:rPr>
          <w:rFonts w:asciiTheme="minorHAnsi" w:eastAsia="Times New Roman" w:hAnsiTheme="minorHAnsi" w:cstheme="minorHAnsi"/>
        </w:rPr>
        <w:t xml:space="preserve"> jeżeli </w:t>
      </w:r>
      <w:r>
        <w:rPr>
          <w:rFonts w:asciiTheme="minorHAnsi" w:eastAsia="Times New Roman" w:hAnsiTheme="minorHAnsi" w:cstheme="minorHAnsi"/>
        </w:rPr>
        <w:t>Z</w:t>
      </w:r>
      <w:r w:rsidRPr="0064211F">
        <w:rPr>
          <w:rFonts w:asciiTheme="minorHAnsi" w:eastAsia="Times New Roman" w:hAnsiTheme="minorHAnsi" w:cstheme="minorHAnsi"/>
        </w:rPr>
        <w:t>amawiający nie posiada instrukcji do danej pompy</w:t>
      </w:r>
      <w:r>
        <w:rPr>
          <w:rFonts w:asciiTheme="minorHAnsi" w:eastAsia="Times New Roman" w:hAnsiTheme="minorHAnsi" w:cstheme="minorHAnsi"/>
        </w:rPr>
        <w:t>,</w:t>
      </w:r>
      <w:r w:rsidRPr="0064211F">
        <w:rPr>
          <w:rFonts w:asciiTheme="minorHAnsi" w:eastAsia="Times New Roman" w:hAnsiTheme="minorHAnsi" w:cstheme="minorHAnsi"/>
        </w:rPr>
        <w:t xml:space="preserve"> </w:t>
      </w:r>
      <w:r>
        <w:rPr>
          <w:rFonts w:asciiTheme="minorHAnsi" w:eastAsia="Times New Roman" w:hAnsiTheme="minorHAnsi" w:cstheme="minorHAnsi"/>
        </w:rPr>
        <w:t>W</w:t>
      </w:r>
      <w:r w:rsidRPr="0064211F">
        <w:rPr>
          <w:rFonts w:asciiTheme="minorHAnsi" w:eastAsia="Times New Roman" w:hAnsiTheme="minorHAnsi" w:cstheme="minorHAnsi"/>
        </w:rPr>
        <w:t xml:space="preserve">ykonawca ma obowiązek polegając na swoim doświadczeniu i wiedzy na podstawie modelu pompy </w:t>
      </w:r>
      <w:r>
        <w:rPr>
          <w:rFonts w:asciiTheme="minorHAnsi" w:eastAsia="Times New Roman" w:hAnsiTheme="minorHAnsi" w:cstheme="minorHAnsi"/>
        </w:rPr>
        <w:t>do</w:t>
      </w:r>
      <w:r w:rsidRPr="0064211F">
        <w:rPr>
          <w:rFonts w:asciiTheme="minorHAnsi" w:eastAsia="Times New Roman" w:hAnsiTheme="minorHAnsi" w:cstheme="minorHAnsi"/>
        </w:rPr>
        <w:t>konać przegląd</w:t>
      </w:r>
      <w:r>
        <w:rPr>
          <w:rFonts w:asciiTheme="minorHAnsi" w:eastAsia="Times New Roman" w:hAnsiTheme="minorHAnsi" w:cstheme="minorHAnsi"/>
        </w:rPr>
        <w:t>u</w:t>
      </w:r>
      <w:r w:rsidRPr="0064211F">
        <w:rPr>
          <w:rFonts w:asciiTheme="minorHAnsi" w:eastAsia="Times New Roman" w:hAnsiTheme="minorHAnsi" w:cstheme="minorHAnsi"/>
        </w:rPr>
        <w:t xml:space="preserve"> pomp</w:t>
      </w:r>
      <w:r w:rsidR="00503ECE">
        <w:rPr>
          <w:rFonts w:asciiTheme="minorHAnsi" w:eastAsia="Times New Roman" w:hAnsiTheme="minorHAnsi" w:cstheme="minorHAnsi"/>
        </w:rPr>
        <w:t>;</w:t>
      </w:r>
    </w:p>
    <w:p w14:paraId="57507BAF" w14:textId="22CCED48" w:rsidR="00C13791" w:rsidRPr="0064211F" w:rsidRDefault="00C13791" w:rsidP="00C13791">
      <w:pPr>
        <w:pStyle w:val="Akapitzlist"/>
        <w:numPr>
          <w:ilvl w:val="0"/>
          <w:numId w:val="3"/>
        </w:numPr>
        <w:spacing w:after="0" w:line="254" w:lineRule="auto"/>
        <w:ind w:left="567" w:right="-11" w:hanging="567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konserwacja, przegląd pomp systemu odwodnienia komór przepompowni sanitarnych</w:t>
      </w:r>
      <w:r w:rsidR="00503ECE">
        <w:rPr>
          <w:rFonts w:asciiTheme="minorHAnsi" w:eastAsia="Times New Roman" w:hAnsiTheme="minorHAnsi" w:cstheme="minorHAnsi"/>
        </w:rPr>
        <w:t>;</w:t>
      </w:r>
    </w:p>
    <w:p w14:paraId="45A5D419" w14:textId="616AE764" w:rsidR="00C13791" w:rsidRDefault="00C13791" w:rsidP="00C13791">
      <w:pPr>
        <w:pStyle w:val="Akapitzlist"/>
        <w:numPr>
          <w:ilvl w:val="0"/>
          <w:numId w:val="3"/>
        </w:numPr>
        <w:spacing w:after="0" w:line="254" w:lineRule="auto"/>
        <w:ind w:left="567" w:right="-11" w:hanging="567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u</w:t>
      </w:r>
      <w:r w:rsidRPr="0064211F">
        <w:rPr>
          <w:rFonts w:asciiTheme="minorHAnsi" w:eastAsia="Times New Roman" w:hAnsiTheme="minorHAnsi" w:cstheme="minorHAnsi"/>
        </w:rPr>
        <w:t>trzymanie czystości wewnątrz obiektu pompowni (min. 2</w:t>
      </w:r>
      <w:r>
        <w:rPr>
          <w:rFonts w:asciiTheme="minorHAnsi" w:eastAsia="Times New Roman" w:hAnsiTheme="minorHAnsi" w:cstheme="minorHAnsi"/>
        </w:rPr>
        <w:t xml:space="preserve"> </w:t>
      </w:r>
      <w:r w:rsidRPr="0064211F">
        <w:rPr>
          <w:rFonts w:asciiTheme="minorHAnsi" w:eastAsia="Times New Roman" w:hAnsiTheme="minorHAnsi" w:cstheme="minorHAnsi"/>
        </w:rPr>
        <w:t>raz</w:t>
      </w:r>
      <w:r>
        <w:rPr>
          <w:rFonts w:asciiTheme="minorHAnsi" w:eastAsia="Times New Roman" w:hAnsiTheme="minorHAnsi" w:cstheme="minorHAnsi"/>
        </w:rPr>
        <w:t>y</w:t>
      </w:r>
      <w:r w:rsidRPr="0064211F">
        <w:rPr>
          <w:rFonts w:asciiTheme="minorHAnsi" w:eastAsia="Times New Roman" w:hAnsiTheme="minorHAnsi" w:cstheme="minorHAnsi"/>
        </w:rPr>
        <w:t xml:space="preserve"> </w:t>
      </w:r>
      <w:r>
        <w:rPr>
          <w:rFonts w:asciiTheme="minorHAnsi" w:eastAsia="Times New Roman" w:hAnsiTheme="minorHAnsi" w:cstheme="minorHAnsi"/>
        </w:rPr>
        <w:t xml:space="preserve">na </w:t>
      </w:r>
      <w:r w:rsidRPr="0064211F">
        <w:rPr>
          <w:rFonts w:asciiTheme="minorHAnsi" w:eastAsia="Times New Roman" w:hAnsiTheme="minorHAnsi" w:cstheme="minorHAnsi"/>
        </w:rPr>
        <w:t>rok) oraz konserwacja ogrodzenia pompowni (1 raz</w:t>
      </w:r>
      <w:r>
        <w:rPr>
          <w:rFonts w:asciiTheme="minorHAnsi" w:eastAsia="Times New Roman" w:hAnsiTheme="minorHAnsi" w:cstheme="minorHAnsi"/>
        </w:rPr>
        <w:t xml:space="preserve"> na</w:t>
      </w:r>
      <w:r w:rsidRPr="0064211F">
        <w:rPr>
          <w:rFonts w:asciiTheme="minorHAnsi" w:eastAsia="Times New Roman" w:hAnsiTheme="minorHAnsi" w:cstheme="minorHAnsi"/>
        </w:rPr>
        <w:t xml:space="preserve"> rok)</w:t>
      </w:r>
      <w:r w:rsidR="007B0EBB">
        <w:rPr>
          <w:rFonts w:asciiTheme="minorHAnsi" w:eastAsia="Times New Roman" w:hAnsiTheme="minorHAnsi" w:cstheme="minorHAnsi"/>
        </w:rPr>
        <w:t xml:space="preserve"> jeżeli wyst</w:t>
      </w:r>
      <w:r w:rsidR="009E693C">
        <w:rPr>
          <w:rFonts w:asciiTheme="minorHAnsi" w:eastAsia="Times New Roman" w:hAnsiTheme="minorHAnsi" w:cstheme="minorHAnsi"/>
        </w:rPr>
        <w:t>ę</w:t>
      </w:r>
      <w:r w:rsidR="007B0EBB">
        <w:rPr>
          <w:rFonts w:asciiTheme="minorHAnsi" w:eastAsia="Times New Roman" w:hAnsiTheme="minorHAnsi" w:cstheme="minorHAnsi"/>
        </w:rPr>
        <w:t>puje</w:t>
      </w:r>
      <w:r w:rsidR="00503ECE">
        <w:rPr>
          <w:rFonts w:asciiTheme="minorHAnsi" w:eastAsia="Times New Roman" w:hAnsiTheme="minorHAnsi" w:cstheme="minorHAnsi"/>
        </w:rPr>
        <w:t>;</w:t>
      </w:r>
    </w:p>
    <w:p w14:paraId="7A676626" w14:textId="5D3BD146" w:rsidR="007B0EBB" w:rsidRDefault="009E693C" w:rsidP="00C13791">
      <w:pPr>
        <w:pStyle w:val="Akapitzlist"/>
        <w:numPr>
          <w:ilvl w:val="0"/>
          <w:numId w:val="3"/>
        </w:numPr>
        <w:spacing w:after="0" w:line="254" w:lineRule="auto"/>
        <w:ind w:left="567" w:right="-11" w:hanging="567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c</w:t>
      </w:r>
      <w:r w:rsidR="007B0EBB">
        <w:rPr>
          <w:rFonts w:asciiTheme="minorHAnsi" w:eastAsia="Times New Roman" w:hAnsiTheme="minorHAnsi" w:cstheme="minorHAnsi"/>
        </w:rPr>
        <w:t>zyszczenie zbiorników pompowni przynajmniej 1 x na rok</w:t>
      </w:r>
      <w:r>
        <w:rPr>
          <w:rFonts w:asciiTheme="minorHAnsi" w:eastAsia="Times New Roman" w:hAnsiTheme="minorHAnsi" w:cstheme="minorHAnsi"/>
        </w:rPr>
        <w:t>u</w:t>
      </w:r>
      <w:r w:rsidR="00503ECE">
        <w:rPr>
          <w:rFonts w:asciiTheme="minorHAnsi" w:eastAsia="Times New Roman" w:hAnsiTheme="minorHAnsi" w:cstheme="minorHAnsi"/>
        </w:rPr>
        <w:t>;</w:t>
      </w:r>
    </w:p>
    <w:p w14:paraId="05C68FAA" w14:textId="6E1B2266" w:rsidR="00C13791" w:rsidRDefault="00C13791" w:rsidP="00C13791">
      <w:pPr>
        <w:pStyle w:val="Akapitzlist"/>
        <w:numPr>
          <w:ilvl w:val="0"/>
          <w:numId w:val="3"/>
        </w:numPr>
        <w:spacing w:after="0" w:line="254" w:lineRule="auto"/>
        <w:ind w:left="567" w:right="-11" w:hanging="567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stwierdzone drobne usterki przy prowadzeniu obsługi bieżącej, będą niezwłocznie</w:t>
      </w:r>
      <w:r w:rsidR="00B32986">
        <w:rPr>
          <w:rFonts w:asciiTheme="minorHAnsi" w:eastAsia="Times New Roman" w:hAnsiTheme="minorHAnsi" w:cstheme="minorHAnsi"/>
        </w:rPr>
        <w:t xml:space="preserve"> tj. do </w:t>
      </w:r>
      <w:r w:rsidR="009E693C">
        <w:rPr>
          <w:rFonts w:asciiTheme="minorHAnsi" w:eastAsia="Times New Roman" w:hAnsiTheme="minorHAnsi" w:cstheme="minorHAnsi"/>
        </w:rPr>
        <w:t>4</w:t>
      </w:r>
      <w:r w:rsidR="00B32986">
        <w:rPr>
          <w:rFonts w:asciiTheme="minorHAnsi" w:eastAsia="Times New Roman" w:hAnsiTheme="minorHAnsi" w:cstheme="minorHAnsi"/>
        </w:rPr>
        <w:t xml:space="preserve"> godzin od zgłoszenia (e-mail i telefoniczne)</w:t>
      </w:r>
      <w:r>
        <w:rPr>
          <w:rFonts w:asciiTheme="minorHAnsi" w:eastAsia="Times New Roman" w:hAnsiTheme="minorHAnsi" w:cstheme="minorHAnsi"/>
        </w:rPr>
        <w:t xml:space="preserve"> usuwane przez Wykonawcę</w:t>
      </w:r>
      <w:r w:rsidR="00503ECE">
        <w:rPr>
          <w:rFonts w:asciiTheme="minorHAnsi" w:eastAsia="Times New Roman" w:hAnsiTheme="minorHAnsi" w:cstheme="minorHAnsi"/>
        </w:rPr>
        <w:t>.</w:t>
      </w:r>
    </w:p>
    <w:p w14:paraId="2D82124C" w14:textId="77777777" w:rsidR="00C13791" w:rsidRDefault="00C13791" w:rsidP="00C13791">
      <w:pPr>
        <w:pStyle w:val="Nagwek1"/>
        <w:numPr>
          <w:ilvl w:val="0"/>
          <w:numId w:val="1"/>
        </w:numPr>
        <w:spacing w:before="240" w:after="0"/>
        <w:rPr>
          <w:rFonts w:eastAsia="Times New Roman"/>
        </w:rPr>
      </w:pPr>
      <w:bookmarkStart w:id="7" w:name="_Hlk153355015"/>
      <w:bookmarkEnd w:id="6"/>
      <w:r>
        <w:rPr>
          <w:rFonts w:eastAsia="Times New Roman"/>
        </w:rPr>
        <w:t>Przegląd okresowy</w:t>
      </w:r>
    </w:p>
    <w:p w14:paraId="7204C785" w14:textId="2446160F" w:rsidR="00C13791" w:rsidRDefault="00503ECE" w:rsidP="00503ECE">
      <w:pPr>
        <w:pStyle w:val="Akapitzlist"/>
        <w:numPr>
          <w:ilvl w:val="0"/>
          <w:numId w:val="4"/>
        </w:numPr>
        <w:spacing w:after="0" w:line="254" w:lineRule="auto"/>
        <w:ind w:left="567" w:right="-11" w:hanging="584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W</w:t>
      </w:r>
      <w:r w:rsidR="00C13791">
        <w:rPr>
          <w:rFonts w:asciiTheme="minorHAnsi" w:eastAsia="Times New Roman" w:hAnsiTheme="minorHAnsi" w:cstheme="minorHAnsi"/>
        </w:rPr>
        <w:t>ykonać n</w:t>
      </w:r>
      <w:r w:rsidR="00C13791" w:rsidRPr="00334A9B">
        <w:rPr>
          <w:rFonts w:asciiTheme="minorHAnsi" w:eastAsia="Times New Roman" w:hAnsiTheme="minorHAnsi" w:cstheme="minorHAnsi"/>
        </w:rPr>
        <w:t>ie rzadziej niż co 1 rok (należy zachować ciągłość terminu ważności poprzednich badań) w celu sprawdzenia stanu technicznego eksploatowanej instalacji elektrycznej oraz skuteczności ochrony przeciwporażeniowej</w:t>
      </w:r>
      <w:r>
        <w:rPr>
          <w:rFonts w:asciiTheme="minorHAnsi" w:eastAsia="Times New Roman" w:hAnsiTheme="minorHAnsi" w:cstheme="minorHAnsi"/>
        </w:rPr>
        <w:t>;</w:t>
      </w:r>
    </w:p>
    <w:p w14:paraId="3C673852" w14:textId="4E675C62" w:rsidR="00C13791" w:rsidRDefault="00C13791" w:rsidP="00503ECE">
      <w:pPr>
        <w:pStyle w:val="Akapitzlist"/>
        <w:numPr>
          <w:ilvl w:val="0"/>
          <w:numId w:val="4"/>
        </w:numPr>
        <w:spacing w:after="0" w:line="254" w:lineRule="auto"/>
        <w:ind w:left="567" w:right="-11" w:hanging="584"/>
        <w:jc w:val="both"/>
        <w:rPr>
          <w:rFonts w:asciiTheme="minorHAnsi" w:eastAsia="Times New Roman" w:hAnsiTheme="minorHAnsi" w:cstheme="minorHAnsi"/>
        </w:rPr>
      </w:pPr>
      <w:r w:rsidRPr="00334A9B">
        <w:rPr>
          <w:rFonts w:asciiTheme="minorHAnsi" w:eastAsia="Times New Roman" w:hAnsiTheme="minorHAnsi" w:cstheme="minorHAnsi"/>
        </w:rPr>
        <w:t>dokonać przeglądu stanu instalacji elektrycznej niskiego napięcia, okresowych pomiarów instalacji zgodnie z obowiązującymi normami i przepisami prawa, między innym</w:t>
      </w:r>
      <w:r>
        <w:rPr>
          <w:rFonts w:asciiTheme="minorHAnsi" w:eastAsia="Times New Roman" w:hAnsiTheme="minorHAnsi" w:cstheme="minorHAnsi"/>
        </w:rPr>
        <w:t>i</w:t>
      </w:r>
      <w:r w:rsidRPr="00334A9B">
        <w:rPr>
          <w:rFonts w:asciiTheme="minorHAnsi" w:eastAsia="Times New Roman" w:hAnsiTheme="minorHAnsi" w:cstheme="minorHAnsi"/>
        </w:rPr>
        <w:t>: ciągłość przewodów, rezystancja izolacji, impedancja pętli zwarcia sprawdzenie samoczynnego wyłączenia zasilania, rezystancja uziemienia, sprawdzenie ochrony uzupełniającej badanie wyłączników różnicowo</w:t>
      </w:r>
      <w:r>
        <w:rPr>
          <w:rFonts w:asciiTheme="minorHAnsi" w:eastAsia="Times New Roman" w:hAnsiTheme="minorHAnsi" w:cstheme="minorHAnsi"/>
        </w:rPr>
        <w:t>-</w:t>
      </w:r>
      <w:r w:rsidRPr="00334A9B">
        <w:rPr>
          <w:rFonts w:asciiTheme="minorHAnsi" w:eastAsia="Times New Roman" w:hAnsiTheme="minorHAnsi" w:cstheme="minorHAnsi"/>
        </w:rPr>
        <w:t>prądowych, sprawdzenie biegunowości, kolejności faz, aparatury, systemów sterowniczych</w:t>
      </w:r>
      <w:r w:rsidR="00503ECE">
        <w:rPr>
          <w:rFonts w:asciiTheme="minorHAnsi" w:eastAsia="Times New Roman" w:hAnsiTheme="minorHAnsi" w:cstheme="minorHAnsi"/>
        </w:rPr>
        <w:t>;</w:t>
      </w:r>
    </w:p>
    <w:p w14:paraId="5EE87721" w14:textId="100E591E" w:rsidR="00C13791" w:rsidRDefault="00C13791" w:rsidP="00503ECE">
      <w:pPr>
        <w:pStyle w:val="Akapitzlist"/>
        <w:numPr>
          <w:ilvl w:val="0"/>
          <w:numId w:val="4"/>
        </w:numPr>
        <w:spacing w:after="0" w:line="254" w:lineRule="auto"/>
        <w:ind w:left="567" w:right="-11" w:hanging="584"/>
        <w:jc w:val="both"/>
        <w:rPr>
          <w:rFonts w:asciiTheme="minorHAnsi" w:eastAsia="Times New Roman" w:hAnsiTheme="minorHAnsi" w:cstheme="minorHAnsi"/>
        </w:rPr>
      </w:pPr>
      <w:r w:rsidRPr="00334A9B">
        <w:rPr>
          <w:rFonts w:asciiTheme="minorHAnsi" w:eastAsia="Times New Roman" w:hAnsiTheme="minorHAnsi" w:cstheme="minorHAnsi"/>
        </w:rPr>
        <w:lastRenderedPageBreak/>
        <w:t>oględziny i próby: sprawdzenie stanu połączeń elektrycznych styków aparatów łączeniowych, trwałości połączeń z ewentualnym oczyszczeniem ich, dokręcenie</w:t>
      </w:r>
      <w:r>
        <w:rPr>
          <w:rFonts w:asciiTheme="minorHAnsi" w:eastAsia="Times New Roman" w:hAnsiTheme="minorHAnsi" w:cstheme="minorHAnsi"/>
        </w:rPr>
        <w:t xml:space="preserve"> jeśli zachodzi konieczność</w:t>
      </w:r>
      <w:r w:rsidRPr="00334A9B">
        <w:rPr>
          <w:rFonts w:asciiTheme="minorHAnsi" w:eastAsia="Times New Roman" w:hAnsiTheme="minorHAnsi" w:cstheme="minorHAnsi"/>
        </w:rPr>
        <w:t>, sprawności działania wszystkich aparatów, rozdzielni, urządzeń elektrycznych instalacji oświetlenia zewnętrznego. Uzupełnienie opisów, naklejek, opisu aparatury w rozdzielniach, schematów</w:t>
      </w:r>
      <w:r w:rsidR="00503ECE">
        <w:rPr>
          <w:rFonts w:asciiTheme="minorHAnsi" w:eastAsia="Times New Roman" w:hAnsiTheme="minorHAnsi" w:cstheme="minorHAnsi"/>
        </w:rPr>
        <w:t>;</w:t>
      </w:r>
    </w:p>
    <w:p w14:paraId="172F28EC" w14:textId="7B4450D0" w:rsidR="00C13791" w:rsidRDefault="00C13791" w:rsidP="00503ECE">
      <w:pPr>
        <w:pStyle w:val="Akapitzlist"/>
        <w:numPr>
          <w:ilvl w:val="0"/>
          <w:numId w:val="4"/>
        </w:numPr>
        <w:spacing w:after="0" w:line="254" w:lineRule="auto"/>
        <w:ind w:left="567" w:right="-11" w:hanging="584"/>
        <w:jc w:val="both"/>
        <w:rPr>
          <w:rFonts w:asciiTheme="minorHAnsi" w:eastAsia="Times New Roman" w:hAnsiTheme="minorHAnsi" w:cstheme="minorHAnsi"/>
        </w:rPr>
      </w:pPr>
      <w:r w:rsidRPr="00334A9B">
        <w:rPr>
          <w:rFonts w:asciiTheme="minorHAnsi" w:eastAsia="Times New Roman" w:hAnsiTheme="minorHAnsi" w:cstheme="minorHAnsi"/>
        </w:rPr>
        <w:t>czyszczenie z osadów, mułu i innych zanieczyszczeń studzienek pompowni</w:t>
      </w:r>
      <w:r>
        <w:rPr>
          <w:rFonts w:asciiTheme="minorHAnsi" w:eastAsia="Times New Roman" w:hAnsiTheme="minorHAnsi" w:cstheme="minorHAnsi"/>
        </w:rPr>
        <w:t xml:space="preserve"> oraz studni poprzedzających pompownię</w:t>
      </w:r>
      <w:r w:rsidR="00503ECE">
        <w:rPr>
          <w:rFonts w:asciiTheme="minorHAnsi" w:eastAsia="Times New Roman" w:hAnsiTheme="minorHAnsi" w:cstheme="minorHAnsi"/>
        </w:rPr>
        <w:t>;</w:t>
      </w:r>
    </w:p>
    <w:p w14:paraId="0741A9D9" w14:textId="703680C7" w:rsidR="00C13791" w:rsidRDefault="00C13791" w:rsidP="00503ECE">
      <w:pPr>
        <w:pStyle w:val="Akapitzlist"/>
        <w:numPr>
          <w:ilvl w:val="0"/>
          <w:numId w:val="4"/>
        </w:numPr>
        <w:spacing w:after="0" w:line="254" w:lineRule="auto"/>
        <w:ind w:left="567" w:right="-11" w:hanging="584"/>
        <w:jc w:val="both"/>
        <w:rPr>
          <w:rFonts w:asciiTheme="minorHAnsi" w:eastAsia="Times New Roman" w:hAnsiTheme="minorHAnsi" w:cstheme="minorHAnsi"/>
        </w:rPr>
      </w:pPr>
      <w:r w:rsidRPr="00334A9B">
        <w:rPr>
          <w:rFonts w:asciiTheme="minorHAnsi" w:eastAsia="Times New Roman" w:hAnsiTheme="minorHAnsi" w:cstheme="minorHAnsi"/>
        </w:rPr>
        <w:t>kontrola i czyszczenie dna studzienek rozprężnych</w:t>
      </w:r>
      <w:r w:rsidR="00503ECE">
        <w:rPr>
          <w:rFonts w:asciiTheme="minorHAnsi" w:eastAsia="Times New Roman" w:hAnsiTheme="minorHAnsi" w:cstheme="minorHAnsi"/>
        </w:rPr>
        <w:t>;</w:t>
      </w:r>
    </w:p>
    <w:p w14:paraId="7D1DA193" w14:textId="2AA65529" w:rsidR="00C13791" w:rsidRDefault="00C13791" w:rsidP="00503ECE">
      <w:pPr>
        <w:pStyle w:val="Akapitzlist"/>
        <w:numPr>
          <w:ilvl w:val="0"/>
          <w:numId w:val="4"/>
        </w:numPr>
        <w:spacing w:after="0" w:line="254" w:lineRule="auto"/>
        <w:ind w:left="567" w:right="-11" w:hanging="584"/>
        <w:jc w:val="both"/>
        <w:rPr>
          <w:rFonts w:asciiTheme="minorHAnsi" w:eastAsia="Times New Roman" w:hAnsiTheme="minorHAnsi" w:cstheme="minorHAnsi"/>
        </w:rPr>
      </w:pPr>
      <w:r w:rsidRPr="00334A9B">
        <w:rPr>
          <w:rFonts w:asciiTheme="minorHAnsi" w:eastAsia="Times New Roman" w:hAnsiTheme="minorHAnsi" w:cstheme="minorHAnsi"/>
        </w:rPr>
        <w:t>przeglądy i remonty pomp wraz z ich montażem po remoncie</w:t>
      </w:r>
      <w:r w:rsidR="00503ECE">
        <w:rPr>
          <w:rFonts w:asciiTheme="minorHAnsi" w:eastAsia="Times New Roman" w:hAnsiTheme="minorHAnsi" w:cstheme="minorHAnsi"/>
        </w:rPr>
        <w:t>;</w:t>
      </w:r>
    </w:p>
    <w:p w14:paraId="74CC89FF" w14:textId="750C18C3" w:rsidR="00C13791" w:rsidRDefault="00C13791" w:rsidP="00503ECE">
      <w:pPr>
        <w:pStyle w:val="Akapitzlist"/>
        <w:numPr>
          <w:ilvl w:val="0"/>
          <w:numId w:val="4"/>
        </w:numPr>
        <w:spacing w:after="0" w:line="254" w:lineRule="auto"/>
        <w:ind w:left="567" w:right="-11" w:hanging="584"/>
        <w:jc w:val="both"/>
        <w:rPr>
          <w:rFonts w:asciiTheme="minorHAnsi" w:eastAsia="Times New Roman" w:hAnsiTheme="minorHAnsi" w:cstheme="minorHAnsi"/>
        </w:rPr>
      </w:pPr>
      <w:r w:rsidRPr="00334A9B">
        <w:rPr>
          <w:rFonts w:asciiTheme="minorHAnsi" w:eastAsia="Times New Roman" w:hAnsiTheme="minorHAnsi" w:cstheme="minorHAnsi"/>
        </w:rPr>
        <w:t>czyszczenie sondy ultradźwiękowej (jeżeli występuje)</w:t>
      </w:r>
      <w:r w:rsidR="00503ECE">
        <w:rPr>
          <w:rFonts w:asciiTheme="minorHAnsi" w:eastAsia="Times New Roman" w:hAnsiTheme="minorHAnsi" w:cstheme="minorHAnsi"/>
        </w:rPr>
        <w:t>;</w:t>
      </w:r>
    </w:p>
    <w:p w14:paraId="65D6F6BE" w14:textId="59A4AF3B" w:rsidR="00C13791" w:rsidRDefault="00C13791" w:rsidP="00503ECE">
      <w:pPr>
        <w:pStyle w:val="Akapitzlist"/>
        <w:numPr>
          <w:ilvl w:val="0"/>
          <w:numId w:val="4"/>
        </w:numPr>
        <w:spacing w:after="0" w:line="254" w:lineRule="auto"/>
        <w:ind w:left="567" w:right="-11" w:hanging="584"/>
        <w:jc w:val="both"/>
        <w:rPr>
          <w:rFonts w:asciiTheme="minorHAnsi" w:eastAsia="Times New Roman" w:hAnsiTheme="minorHAnsi" w:cstheme="minorHAnsi"/>
        </w:rPr>
      </w:pPr>
      <w:r w:rsidRPr="00334A9B">
        <w:rPr>
          <w:rFonts w:asciiTheme="minorHAnsi" w:eastAsia="Times New Roman" w:hAnsiTheme="minorHAnsi" w:cstheme="minorHAnsi"/>
        </w:rPr>
        <w:t>demontaż pompy w przypadku jej awarii, przekazanie do serwisu lub naprawa i montaż po naprawie</w:t>
      </w:r>
      <w:r w:rsidR="00B32986">
        <w:rPr>
          <w:rFonts w:asciiTheme="minorHAnsi" w:eastAsia="Times New Roman" w:hAnsiTheme="minorHAnsi" w:cstheme="minorHAnsi"/>
        </w:rPr>
        <w:t>. W przypadku gdy serwis wyda opinie że pompa nie nadaje się do napary lub koszt jej naprawy jest nieopłacalny, Zamawiający pokryje koszt nowej pompy natomiast montaż pozostaje po stronie Wykonawcy</w:t>
      </w:r>
      <w:r w:rsidR="00503ECE">
        <w:rPr>
          <w:rFonts w:asciiTheme="minorHAnsi" w:eastAsia="Times New Roman" w:hAnsiTheme="minorHAnsi" w:cstheme="minorHAnsi"/>
        </w:rPr>
        <w:t>;</w:t>
      </w:r>
    </w:p>
    <w:p w14:paraId="352AC30A" w14:textId="77777777" w:rsidR="0050781A" w:rsidRDefault="00C13791" w:rsidP="0050781A">
      <w:pPr>
        <w:pStyle w:val="Akapitzlist"/>
        <w:numPr>
          <w:ilvl w:val="0"/>
          <w:numId w:val="4"/>
        </w:numPr>
        <w:spacing w:after="0" w:line="254" w:lineRule="auto"/>
        <w:ind w:left="567" w:right="-11" w:hanging="584"/>
        <w:jc w:val="both"/>
        <w:rPr>
          <w:rFonts w:asciiTheme="minorHAnsi" w:eastAsia="Times New Roman" w:hAnsiTheme="minorHAnsi" w:cstheme="minorHAnsi"/>
        </w:rPr>
      </w:pPr>
      <w:r w:rsidRPr="00952768">
        <w:rPr>
          <w:rFonts w:asciiTheme="minorHAnsi" w:eastAsia="Times New Roman" w:hAnsiTheme="minorHAnsi" w:cstheme="minorHAnsi"/>
        </w:rPr>
        <w:t>przeprowadzanie przeglądów gwarancyjnych lub wznawiających gwarancje przez serwisy akredytowane zgodnie z zaleceniami producenta pomp oraz DTR tak</w:t>
      </w:r>
      <w:r>
        <w:rPr>
          <w:rFonts w:asciiTheme="minorHAnsi" w:eastAsia="Times New Roman" w:hAnsiTheme="minorHAnsi" w:cstheme="minorHAnsi"/>
        </w:rPr>
        <w:t>,</w:t>
      </w:r>
      <w:r w:rsidRPr="00952768">
        <w:rPr>
          <w:rFonts w:asciiTheme="minorHAnsi" w:eastAsia="Times New Roman" w:hAnsiTheme="minorHAnsi" w:cstheme="minorHAnsi"/>
        </w:rPr>
        <w:t xml:space="preserve"> aby zachować ciągłość </w:t>
      </w:r>
      <w:r w:rsidR="00495CC6" w:rsidRPr="00952768">
        <w:rPr>
          <w:rFonts w:asciiTheme="minorHAnsi" w:eastAsia="Times New Roman" w:hAnsiTheme="minorHAnsi" w:cstheme="minorHAnsi"/>
        </w:rPr>
        <w:t>gwarancji</w:t>
      </w:r>
      <w:r w:rsidR="00495CC6">
        <w:rPr>
          <w:rFonts w:asciiTheme="minorHAnsi" w:eastAsia="Times New Roman" w:hAnsiTheme="minorHAnsi" w:cstheme="minorHAnsi"/>
        </w:rPr>
        <w:t>.</w:t>
      </w:r>
      <w:r w:rsidR="00495CC6">
        <w:rPr>
          <w:rStyle w:val="Odwoaniedokomentarza"/>
        </w:rPr>
        <w:t xml:space="preserve"> </w:t>
      </w:r>
      <w:r w:rsidR="00495CC6">
        <w:rPr>
          <w:rFonts w:asciiTheme="minorHAnsi" w:eastAsia="Times New Roman" w:hAnsiTheme="minorHAnsi" w:cstheme="minorHAnsi"/>
        </w:rPr>
        <w:t>Zgodnie z wykazem pom</w:t>
      </w:r>
      <w:r w:rsidR="00275240">
        <w:rPr>
          <w:rFonts w:asciiTheme="minorHAnsi" w:eastAsia="Times New Roman" w:hAnsiTheme="minorHAnsi" w:cstheme="minorHAnsi"/>
        </w:rPr>
        <w:t>p</w:t>
      </w:r>
      <w:r w:rsidR="00495CC6">
        <w:rPr>
          <w:rFonts w:asciiTheme="minorHAnsi" w:eastAsia="Times New Roman" w:hAnsiTheme="minorHAnsi" w:cstheme="minorHAnsi"/>
        </w:rPr>
        <w:t xml:space="preserve"> zawartych w Załączniku nr 1 tj. Wykaz przepompowni, zamawiający zawarł informacje, które z pom</w:t>
      </w:r>
      <w:r w:rsidR="00275240">
        <w:rPr>
          <w:rFonts w:asciiTheme="minorHAnsi" w:eastAsia="Times New Roman" w:hAnsiTheme="minorHAnsi" w:cstheme="minorHAnsi"/>
        </w:rPr>
        <w:t>p</w:t>
      </w:r>
      <w:r w:rsidR="00495CC6">
        <w:rPr>
          <w:rFonts w:asciiTheme="minorHAnsi" w:eastAsia="Times New Roman" w:hAnsiTheme="minorHAnsi" w:cstheme="minorHAnsi"/>
        </w:rPr>
        <w:t xml:space="preserve"> posiadają gwarancje producenta, w związku z powyższym Wykonawca w odniesieniu do tych pom</w:t>
      </w:r>
      <w:r w:rsidR="00275240">
        <w:rPr>
          <w:rFonts w:asciiTheme="minorHAnsi" w:eastAsia="Times New Roman" w:hAnsiTheme="minorHAnsi" w:cstheme="minorHAnsi"/>
        </w:rPr>
        <w:t>p</w:t>
      </w:r>
      <w:r w:rsidR="00495CC6">
        <w:rPr>
          <w:rFonts w:asciiTheme="minorHAnsi" w:eastAsia="Times New Roman" w:hAnsiTheme="minorHAnsi" w:cstheme="minorHAnsi"/>
        </w:rPr>
        <w:t xml:space="preserve"> ma obowiązek przeprowadzić przegląd gwarancyjny zgodnie z zaleceniami producenta</w:t>
      </w:r>
      <w:r w:rsidR="0050781A">
        <w:rPr>
          <w:rFonts w:asciiTheme="minorHAnsi" w:eastAsia="Times New Roman" w:hAnsiTheme="minorHAnsi" w:cstheme="minorHAnsi"/>
        </w:rPr>
        <w:t xml:space="preserve">. </w:t>
      </w:r>
    </w:p>
    <w:p w14:paraId="4D3A7E8E" w14:textId="77777777" w:rsidR="0050781A" w:rsidRDefault="0050781A" w:rsidP="0050781A">
      <w:pPr>
        <w:pStyle w:val="Akapitzlist"/>
        <w:spacing w:after="0" w:line="254" w:lineRule="auto"/>
        <w:ind w:left="567" w:right="-11"/>
        <w:jc w:val="both"/>
        <w:rPr>
          <w:rFonts w:asciiTheme="minorHAnsi" w:eastAsia="Times New Roman" w:hAnsiTheme="minorHAnsi" w:cstheme="minorHAnsi"/>
        </w:rPr>
      </w:pPr>
    </w:p>
    <w:p w14:paraId="5145C2FD" w14:textId="4A40DB52" w:rsidR="00C13791" w:rsidRDefault="0050781A" w:rsidP="0050781A">
      <w:pPr>
        <w:pStyle w:val="Akapitzlist"/>
        <w:spacing w:after="0" w:line="254" w:lineRule="auto"/>
        <w:ind w:left="0" w:right="-11"/>
        <w:jc w:val="both"/>
        <w:rPr>
          <w:rFonts w:asciiTheme="minorHAnsi" w:eastAsia="Times New Roman" w:hAnsiTheme="minorHAnsi" w:cstheme="minorHAnsi"/>
          <w:color w:val="000000" w:themeColor="text1"/>
        </w:rPr>
      </w:pPr>
      <w:r>
        <w:rPr>
          <w:rFonts w:asciiTheme="minorHAnsi" w:eastAsia="Times New Roman" w:hAnsiTheme="minorHAnsi" w:cstheme="minorHAnsi"/>
        </w:rPr>
        <w:t>J</w:t>
      </w:r>
      <w:r w:rsidR="00C13791" w:rsidRPr="0050781A">
        <w:rPr>
          <w:rFonts w:asciiTheme="minorHAnsi" w:eastAsia="Times New Roman" w:hAnsiTheme="minorHAnsi" w:cstheme="minorHAnsi"/>
        </w:rPr>
        <w:t xml:space="preserve">eżeli producent nie zaleca inaczej, przynajmniej raz w roku, dokonać pomiaru rezystancji izolacji uzwojeń silników. Należy sporządzić protokoły z przeprowadzonych czynności i dokonać wpisu do </w:t>
      </w:r>
      <w:r w:rsidR="004F2DA1" w:rsidRPr="0050781A">
        <w:rPr>
          <w:rFonts w:asciiTheme="minorHAnsi" w:eastAsia="Times New Roman" w:hAnsiTheme="minorHAnsi" w:cstheme="minorHAnsi"/>
        </w:rPr>
        <w:t>k</w:t>
      </w:r>
      <w:r w:rsidR="00C13791" w:rsidRPr="0050781A">
        <w:rPr>
          <w:rFonts w:asciiTheme="minorHAnsi" w:eastAsia="Times New Roman" w:hAnsiTheme="minorHAnsi" w:cstheme="minorHAnsi"/>
        </w:rPr>
        <w:t xml:space="preserve">siążki eksploatacyjnej </w:t>
      </w:r>
      <w:r w:rsidR="004F2DA1" w:rsidRPr="0050781A">
        <w:rPr>
          <w:rFonts w:asciiTheme="minorHAnsi" w:eastAsia="Times New Roman" w:hAnsiTheme="minorHAnsi" w:cstheme="minorHAnsi"/>
        </w:rPr>
        <w:t>p</w:t>
      </w:r>
      <w:r w:rsidR="00C13791" w:rsidRPr="0050781A">
        <w:rPr>
          <w:rFonts w:asciiTheme="minorHAnsi" w:eastAsia="Times New Roman" w:hAnsiTheme="minorHAnsi" w:cstheme="minorHAnsi"/>
        </w:rPr>
        <w:t xml:space="preserve">ompowni. Elementy </w:t>
      </w:r>
      <w:r w:rsidR="004F2DA1" w:rsidRPr="0050781A">
        <w:rPr>
          <w:rFonts w:asciiTheme="minorHAnsi" w:eastAsia="Times New Roman" w:hAnsiTheme="minorHAnsi" w:cstheme="minorHAnsi"/>
        </w:rPr>
        <w:t xml:space="preserve">uszkodzone </w:t>
      </w:r>
      <w:r w:rsidR="00C13791" w:rsidRPr="0050781A">
        <w:rPr>
          <w:rFonts w:asciiTheme="minorHAnsi" w:eastAsia="Times New Roman" w:hAnsiTheme="minorHAnsi" w:cstheme="minorHAnsi"/>
        </w:rPr>
        <w:t xml:space="preserve">należy naprawić bądź wymienić na nowe. </w:t>
      </w:r>
      <w:r w:rsidR="00C13791" w:rsidRPr="0050781A">
        <w:rPr>
          <w:rFonts w:asciiTheme="minorHAnsi" w:eastAsia="Times New Roman" w:hAnsiTheme="minorHAnsi" w:cstheme="minorHAnsi"/>
          <w:color w:val="000000" w:themeColor="text1"/>
        </w:rPr>
        <w:t xml:space="preserve">W przypadku awarii, która wyklucza pompę </w:t>
      </w:r>
      <w:r w:rsidR="004F2DA1" w:rsidRPr="0050781A">
        <w:rPr>
          <w:rFonts w:asciiTheme="minorHAnsi" w:eastAsia="Times New Roman" w:hAnsiTheme="minorHAnsi" w:cstheme="minorHAnsi"/>
          <w:color w:val="000000" w:themeColor="text1"/>
        </w:rPr>
        <w:t xml:space="preserve">lub </w:t>
      </w:r>
      <w:bookmarkStart w:id="8" w:name="_Hlk213231704"/>
      <w:r w:rsidR="004F2DA1" w:rsidRPr="0050781A">
        <w:rPr>
          <w:rFonts w:asciiTheme="minorHAnsi" w:eastAsia="Times New Roman" w:hAnsiTheme="minorHAnsi" w:cstheme="minorHAnsi"/>
          <w:color w:val="000000" w:themeColor="text1"/>
        </w:rPr>
        <w:t xml:space="preserve">automatyczny zawór przeciw zalewowy </w:t>
      </w:r>
      <w:bookmarkEnd w:id="8"/>
      <w:r w:rsidR="00C13791" w:rsidRPr="0050781A">
        <w:rPr>
          <w:rFonts w:asciiTheme="minorHAnsi" w:eastAsia="Times New Roman" w:hAnsiTheme="minorHAnsi" w:cstheme="minorHAnsi"/>
          <w:color w:val="000000" w:themeColor="text1"/>
        </w:rPr>
        <w:t xml:space="preserve">z działania Wykonawca ma obowiązek niezwłocznego rozeznania zakupu i po uzgodnieniu z Zamawiającym zamówienia pompy </w:t>
      </w:r>
      <w:r w:rsidR="004F2DA1" w:rsidRPr="0050781A">
        <w:rPr>
          <w:rFonts w:asciiTheme="minorHAnsi" w:eastAsia="Times New Roman" w:hAnsiTheme="minorHAnsi" w:cstheme="minorHAnsi"/>
          <w:color w:val="000000" w:themeColor="text1"/>
        </w:rPr>
        <w:t>lub automatycznego</w:t>
      </w:r>
      <w:r w:rsidR="00503ECE" w:rsidRPr="0050781A">
        <w:rPr>
          <w:rFonts w:asciiTheme="minorHAnsi" w:eastAsia="Times New Roman" w:hAnsiTheme="minorHAnsi" w:cstheme="minorHAnsi"/>
          <w:color w:val="000000" w:themeColor="text1"/>
        </w:rPr>
        <w:t xml:space="preserve"> </w:t>
      </w:r>
      <w:r w:rsidR="004F2DA1" w:rsidRPr="0050781A">
        <w:rPr>
          <w:rFonts w:asciiTheme="minorHAnsi" w:eastAsia="Times New Roman" w:hAnsiTheme="minorHAnsi" w:cstheme="minorHAnsi"/>
          <w:color w:val="000000" w:themeColor="text1"/>
        </w:rPr>
        <w:t xml:space="preserve">zaworu przeciw zalewowego </w:t>
      </w:r>
      <w:r w:rsidR="00C13791" w:rsidRPr="0050781A">
        <w:rPr>
          <w:rFonts w:asciiTheme="minorHAnsi" w:eastAsia="Times New Roman" w:hAnsiTheme="minorHAnsi" w:cstheme="minorHAnsi"/>
          <w:color w:val="000000" w:themeColor="text1"/>
        </w:rPr>
        <w:t>na koszt Zamawiającego.</w:t>
      </w:r>
    </w:p>
    <w:p w14:paraId="74F0D5F0" w14:textId="77777777" w:rsidR="0050781A" w:rsidRPr="0050781A" w:rsidRDefault="0050781A" w:rsidP="0050781A">
      <w:pPr>
        <w:pStyle w:val="Akapitzlist"/>
        <w:spacing w:after="0" w:line="254" w:lineRule="auto"/>
        <w:ind w:left="0" w:right="-11"/>
        <w:jc w:val="both"/>
        <w:rPr>
          <w:rFonts w:asciiTheme="minorHAnsi" w:eastAsia="Times New Roman" w:hAnsiTheme="minorHAnsi" w:cstheme="minorHAnsi"/>
        </w:rPr>
      </w:pPr>
    </w:p>
    <w:bookmarkEnd w:id="7"/>
    <w:p w14:paraId="7C563AE7" w14:textId="77777777" w:rsidR="00C13791" w:rsidRDefault="00C13791" w:rsidP="00C13791">
      <w:pPr>
        <w:pStyle w:val="Nagwek1"/>
        <w:numPr>
          <w:ilvl w:val="0"/>
          <w:numId w:val="1"/>
        </w:numPr>
        <w:spacing w:before="240" w:after="0"/>
        <w:rPr>
          <w:rFonts w:eastAsia="Times New Roman"/>
        </w:rPr>
      </w:pPr>
      <w:r>
        <w:rPr>
          <w:rFonts w:eastAsia="Times New Roman"/>
        </w:rPr>
        <w:t>Czynności dodatkowe</w:t>
      </w:r>
    </w:p>
    <w:p w14:paraId="131E9C58" w14:textId="77777777" w:rsidR="00C13791" w:rsidRDefault="00C13791" w:rsidP="00C13791">
      <w:pPr>
        <w:pStyle w:val="Akapitzlist"/>
        <w:numPr>
          <w:ilvl w:val="0"/>
          <w:numId w:val="5"/>
        </w:numPr>
        <w:ind w:left="426" w:hanging="426"/>
        <w:jc w:val="both"/>
      </w:pPr>
      <w:r>
        <w:t xml:space="preserve">Obsługa pompowni w Parku Bednarskiego. </w:t>
      </w:r>
      <w:bookmarkStart w:id="9" w:name="_Hlk171404848"/>
      <w:r>
        <w:t>Czyszczenie czerpni pompowni z zanieczyszczeń. Przygotowanie zbiornika do przeglądu gwarancyjnego 1 X</w:t>
      </w:r>
    </w:p>
    <w:p w14:paraId="18608927" w14:textId="0D307F21" w:rsidR="00C13791" w:rsidRDefault="00C13791" w:rsidP="00C13791">
      <w:pPr>
        <w:pStyle w:val="Akapitzlist"/>
        <w:numPr>
          <w:ilvl w:val="0"/>
          <w:numId w:val="5"/>
        </w:numPr>
        <w:ind w:left="426" w:hanging="426"/>
        <w:jc w:val="both"/>
      </w:pPr>
      <w:r>
        <w:t>Obsługa pompowni na</w:t>
      </w:r>
      <w:r w:rsidR="00503ECE">
        <w:t xml:space="preserve"> </w:t>
      </w:r>
      <w:r>
        <w:t>Park &amp; Ride w Swoszowicach. Przygotowanie zbiornika do przeglądu gwarancyjnego 1 X</w:t>
      </w:r>
      <w:r w:rsidR="0050781A">
        <w:t>.</w:t>
      </w:r>
    </w:p>
    <w:p w14:paraId="6EB3E54D" w14:textId="77777777" w:rsidR="0050781A" w:rsidRDefault="0050781A" w:rsidP="0050781A">
      <w:pPr>
        <w:pStyle w:val="Akapitzlist"/>
        <w:ind w:left="426"/>
        <w:jc w:val="both"/>
      </w:pPr>
    </w:p>
    <w:p w14:paraId="4A7A64F3" w14:textId="77777777" w:rsidR="00C13791" w:rsidRDefault="00C13791" w:rsidP="00C13791">
      <w:pPr>
        <w:pStyle w:val="Nagwek1"/>
        <w:numPr>
          <w:ilvl w:val="0"/>
          <w:numId w:val="1"/>
        </w:numPr>
        <w:spacing w:before="240" w:after="0"/>
        <w:rPr>
          <w:rFonts w:eastAsia="Times New Roman"/>
        </w:rPr>
      </w:pPr>
      <w:bookmarkStart w:id="10" w:name="_Hlk153355089"/>
      <w:bookmarkEnd w:id="9"/>
      <w:r>
        <w:rPr>
          <w:rFonts w:eastAsia="Times New Roman"/>
        </w:rPr>
        <w:t>Warunki wykonywania prac dla zadania:</w:t>
      </w:r>
    </w:p>
    <w:p w14:paraId="547F9891" w14:textId="1108E4D2" w:rsidR="00C13791" w:rsidRDefault="00C13791" w:rsidP="00C13791">
      <w:pPr>
        <w:jc w:val="both"/>
      </w:pPr>
      <w:r w:rsidRPr="009158D6">
        <w:t>„</w:t>
      </w:r>
      <w:r w:rsidRPr="00B92191">
        <w:t xml:space="preserve">Bieżące utrzymanie, nadzór i obsługa techniczna przepompowni ścieków sanitarnych toalet miejskich </w:t>
      </w:r>
      <w:r w:rsidR="004F2DA1">
        <w:t xml:space="preserve">oraz </w:t>
      </w:r>
      <w:r w:rsidR="004F2DA1" w:rsidRPr="004F2DA1">
        <w:t>automatyczny</w:t>
      </w:r>
      <w:r w:rsidR="004F2DA1">
        <w:t>ch</w:t>
      </w:r>
      <w:r w:rsidR="00503ECE">
        <w:t xml:space="preserve"> </w:t>
      </w:r>
      <w:r w:rsidR="004F2DA1" w:rsidRPr="004F2DA1">
        <w:t>zaw</w:t>
      </w:r>
      <w:r w:rsidR="004F2DA1">
        <w:t>orów</w:t>
      </w:r>
      <w:r w:rsidR="00503ECE">
        <w:t xml:space="preserve"> </w:t>
      </w:r>
      <w:r w:rsidR="004F2DA1" w:rsidRPr="004F2DA1">
        <w:t>przeciw zalewow</w:t>
      </w:r>
      <w:r w:rsidR="004F2DA1">
        <w:t>ych</w:t>
      </w:r>
      <w:r w:rsidR="00503ECE">
        <w:t xml:space="preserve"> </w:t>
      </w:r>
      <w:r w:rsidRPr="00B92191">
        <w:t>na terenie Miasta Krakowa</w:t>
      </w:r>
      <w:r w:rsidRPr="009158D6">
        <w:t>”</w:t>
      </w:r>
      <w:r w:rsidR="0050781A">
        <w:t>:</w:t>
      </w:r>
    </w:p>
    <w:p w14:paraId="3E0CC7CB" w14:textId="13AE670A" w:rsidR="00C13791" w:rsidRDefault="0050781A" w:rsidP="00C13791">
      <w:pPr>
        <w:pStyle w:val="Akapitzlist"/>
        <w:numPr>
          <w:ilvl w:val="0"/>
          <w:numId w:val="2"/>
        </w:numPr>
        <w:ind w:left="567" w:hanging="567"/>
        <w:jc w:val="both"/>
      </w:pPr>
      <w:r>
        <w:t>W</w:t>
      </w:r>
      <w:r w:rsidR="00C13791">
        <w:t>ykonawca utrzyma w ciągłej sprawności powierzone mu urządzenia</w:t>
      </w:r>
      <w:r w:rsidR="00503ECE">
        <w:t>;</w:t>
      </w:r>
    </w:p>
    <w:p w14:paraId="0B599DC7" w14:textId="4B8614CA" w:rsidR="00C13791" w:rsidRDefault="0050781A" w:rsidP="00C13791">
      <w:pPr>
        <w:pStyle w:val="Akapitzlist"/>
        <w:numPr>
          <w:ilvl w:val="0"/>
          <w:numId w:val="2"/>
        </w:numPr>
        <w:ind w:left="567" w:hanging="567"/>
        <w:jc w:val="both"/>
      </w:pPr>
      <w:r>
        <w:t>d</w:t>
      </w:r>
      <w:r w:rsidR="00C13791">
        <w:t>yspozycyjność obsługi pompowni jest 24h/dobę przez wszystkie dni tygodnia</w:t>
      </w:r>
      <w:r w:rsidR="00503ECE">
        <w:t>;</w:t>
      </w:r>
    </w:p>
    <w:p w14:paraId="08068568" w14:textId="74A792F9" w:rsidR="00C13791" w:rsidRDefault="00C13791" w:rsidP="00C13791">
      <w:pPr>
        <w:pStyle w:val="Akapitzlist"/>
        <w:numPr>
          <w:ilvl w:val="0"/>
          <w:numId w:val="2"/>
        </w:numPr>
        <w:ind w:left="567" w:hanging="567"/>
        <w:jc w:val="both"/>
      </w:pPr>
      <w:r>
        <w:t>Wykonawca poprowadzi prace w sposób umożliwiający nieprzerwaną pracę toalet publicznych</w:t>
      </w:r>
      <w:r w:rsidR="00503ECE">
        <w:t>;</w:t>
      </w:r>
    </w:p>
    <w:p w14:paraId="7D389D67" w14:textId="543947BF" w:rsidR="00C13791" w:rsidRDefault="0050781A" w:rsidP="00C13791">
      <w:pPr>
        <w:pStyle w:val="Akapitzlist"/>
        <w:numPr>
          <w:ilvl w:val="0"/>
          <w:numId w:val="2"/>
        </w:numPr>
        <w:ind w:left="567" w:hanging="567"/>
        <w:jc w:val="both"/>
      </w:pPr>
      <w:r>
        <w:t>w</w:t>
      </w:r>
      <w:r w:rsidR="00C13791">
        <w:t xml:space="preserve"> przypadku wystąpienia awarii pompowni </w:t>
      </w:r>
      <w:r w:rsidR="004F2DA1">
        <w:t>lub</w:t>
      </w:r>
      <w:r w:rsidR="004F2DA1" w:rsidRPr="004F2DA1">
        <w:t xml:space="preserve"> automatyczn</w:t>
      </w:r>
      <w:r w:rsidR="004F2DA1">
        <w:t>ego</w:t>
      </w:r>
      <w:r w:rsidR="00503ECE">
        <w:t xml:space="preserve"> </w:t>
      </w:r>
      <w:r w:rsidR="004F2DA1" w:rsidRPr="004F2DA1">
        <w:t>zaw</w:t>
      </w:r>
      <w:r w:rsidR="00275240">
        <w:t>o</w:t>
      </w:r>
      <w:r w:rsidR="004F2DA1" w:rsidRPr="004F2DA1">
        <w:t>r</w:t>
      </w:r>
      <w:r w:rsidR="004F2DA1">
        <w:t>u</w:t>
      </w:r>
      <w:r w:rsidR="00503ECE">
        <w:t xml:space="preserve"> </w:t>
      </w:r>
      <w:r w:rsidR="004F2DA1" w:rsidRPr="004F2DA1">
        <w:t>przeciw zalewow</w:t>
      </w:r>
      <w:r w:rsidR="004F2DA1">
        <w:t>ego W</w:t>
      </w:r>
      <w:r w:rsidR="00C13791">
        <w:t>ykonawca zobowiązany</w:t>
      </w:r>
      <w:r>
        <w:t xml:space="preserve"> jest</w:t>
      </w:r>
      <w:r w:rsidR="00C13791">
        <w:t xml:space="preserve"> </w:t>
      </w:r>
      <w:r>
        <w:t xml:space="preserve">do </w:t>
      </w:r>
      <w:r w:rsidR="00C13791">
        <w:t>podj</w:t>
      </w:r>
      <w:r>
        <w:t>ęcia</w:t>
      </w:r>
      <w:r w:rsidR="00C13791">
        <w:t xml:space="preserve"> czynności naprawczych w ciągu maksymalnie 4 godz. od wystąpienia awarii</w:t>
      </w:r>
      <w:r w:rsidR="00503ECE">
        <w:t>;</w:t>
      </w:r>
    </w:p>
    <w:p w14:paraId="7FFB6237" w14:textId="424B07E1" w:rsidR="00C13791" w:rsidRPr="00153E66" w:rsidRDefault="00C13791" w:rsidP="00C13791">
      <w:pPr>
        <w:pStyle w:val="Akapitzlist"/>
        <w:numPr>
          <w:ilvl w:val="0"/>
          <w:numId w:val="2"/>
        </w:numPr>
        <w:ind w:left="567" w:hanging="567"/>
        <w:jc w:val="both"/>
      </w:pPr>
      <w:r>
        <w:t xml:space="preserve">Wykonawca zabezpieczy całodobową łączność (telefon komórkowy oraz e-mail) ze </w:t>
      </w:r>
      <w:r w:rsidRPr="00153E66">
        <w:t>Zamawiającym</w:t>
      </w:r>
      <w:r w:rsidR="00503ECE">
        <w:t>;</w:t>
      </w:r>
    </w:p>
    <w:p w14:paraId="69F3C41A" w14:textId="071DF89D" w:rsidR="00C13791" w:rsidRPr="00153E66" w:rsidRDefault="0050781A" w:rsidP="00C13791">
      <w:pPr>
        <w:pStyle w:val="Akapitzlist"/>
        <w:numPr>
          <w:ilvl w:val="0"/>
          <w:numId w:val="2"/>
        </w:numPr>
        <w:ind w:left="567" w:hanging="567"/>
        <w:jc w:val="both"/>
      </w:pPr>
      <w:r>
        <w:t>w</w:t>
      </w:r>
      <w:r w:rsidR="00C13791" w:rsidRPr="00153E66">
        <w:t xml:space="preserve"> przypadku 3-krotnego udokumentowanego nie podjęcia prac naprawczych w ciągu 4 godz. od powstania awarii, Zamawiający ma prawo rozwiązać umowę w trybie niezwłocznym</w:t>
      </w:r>
      <w:r w:rsidR="00503ECE">
        <w:t>;</w:t>
      </w:r>
    </w:p>
    <w:p w14:paraId="47B6F77B" w14:textId="228E9BE7" w:rsidR="00C13791" w:rsidRPr="00153E66" w:rsidRDefault="0050781A" w:rsidP="00C13791">
      <w:pPr>
        <w:pStyle w:val="Akapitzlist"/>
        <w:numPr>
          <w:ilvl w:val="0"/>
          <w:numId w:val="2"/>
        </w:numPr>
        <w:ind w:left="567" w:hanging="567"/>
        <w:jc w:val="both"/>
      </w:pPr>
      <w:r>
        <w:lastRenderedPageBreak/>
        <w:t>w</w:t>
      </w:r>
      <w:r w:rsidR="00C13791" w:rsidRPr="00153E66">
        <w:t xml:space="preserve"> przypadku </w:t>
      </w:r>
      <w:r w:rsidR="00C13791">
        <w:t>obustronnego protokolarnego potwier</w:t>
      </w:r>
      <w:r w:rsidR="00C13791" w:rsidRPr="00153E66">
        <w:t xml:space="preserve">dzenia niesprawności urządzeń pompowych </w:t>
      </w:r>
      <w:r w:rsidR="004F2DA1">
        <w:t xml:space="preserve">lub </w:t>
      </w:r>
      <w:r w:rsidR="004F2DA1" w:rsidRPr="004F2DA1">
        <w:t>automatyczny</w:t>
      </w:r>
      <w:r w:rsidR="004F2DA1">
        <w:t xml:space="preserve">ch </w:t>
      </w:r>
      <w:r w:rsidR="004F2DA1" w:rsidRPr="004F2DA1">
        <w:t>zaw</w:t>
      </w:r>
      <w:r w:rsidR="00800834">
        <w:t>oró</w:t>
      </w:r>
      <w:r w:rsidR="004F2DA1">
        <w:t>w</w:t>
      </w:r>
      <w:r w:rsidR="004F2DA1" w:rsidRPr="004F2DA1">
        <w:t xml:space="preserve"> przeciw zalewowy</w:t>
      </w:r>
      <w:r w:rsidR="004F2DA1">
        <w:t>ch</w:t>
      </w:r>
      <w:r w:rsidR="004F2DA1" w:rsidRPr="004F2DA1">
        <w:t xml:space="preserve"> </w:t>
      </w:r>
      <w:r w:rsidR="00C13791" w:rsidRPr="00153E66">
        <w:t>z winy Wykonawcy i powstałych w związku z tym strat, Wykonawca zostanie obciążony kosztami tych strat</w:t>
      </w:r>
      <w:r>
        <w:t>;</w:t>
      </w:r>
    </w:p>
    <w:p w14:paraId="514101F3" w14:textId="13F20F40" w:rsidR="00C13791" w:rsidRPr="00153E66" w:rsidRDefault="00C13791" w:rsidP="00C13791">
      <w:pPr>
        <w:pStyle w:val="Akapitzlist"/>
        <w:numPr>
          <w:ilvl w:val="0"/>
          <w:numId w:val="2"/>
        </w:numPr>
        <w:ind w:left="567" w:hanging="567"/>
        <w:jc w:val="both"/>
      </w:pPr>
      <w:r w:rsidRPr="00153E66">
        <w:t>Wykonawca zobowiązany jest do bieżącego utrzymywania aktywności modułów telemetrycznych wraz z wykonywaniem kontrolnych codziennych czynności sprawdzających ich skuteczność (dotyczy pompowni, na których są zainstalowane moduły telemetryczne)</w:t>
      </w:r>
      <w:r w:rsidR="00495CC6">
        <w:t>. Zamawiający przekaże Wykonawcy po podpisaniu umowy wykaz pompowni mających zainstalowane moduły telemetryczne</w:t>
      </w:r>
      <w:r w:rsidR="0050781A">
        <w:t>;</w:t>
      </w:r>
    </w:p>
    <w:p w14:paraId="54AD8F61" w14:textId="51472FC4" w:rsidR="00C13791" w:rsidRPr="00153E66" w:rsidRDefault="00C13791" w:rsidP="00C13791">
      <w:pPr>
        <w:pStyle w:val="Akapitzlist"/>
        <w:numPr>
          <w:ilvl w:val="0"/>
          <w:numId w:val="2"/>
        </w:numPr>
        <w:ind w:left="567" w:hanging="567"/>
        <w:jc w:val="both"/>
      </w:pPr>
      <w:r w:rsidRPr="00153E66">
        <w:t>Zamawiający zastrzega możliwość zastępczego zlecenia prac w przypadku nie nawiązania łączności z Wykonawcą związanym z Zamawiający (dotyczy nieprzewidzianych nagłych wypadków) i obciąży Wykonawcę poniesionymi kosztami</w:t>
      </w:r>
      <w:r w:rsidR="0050781A">
        <w:t>;</w:t>
      </w:r>
    </w:p>
    <w:p w14:paraId="4FD32306" w14:textId="6A0096F6" w:rsidR="00C13791" w:rsidRPr="003C4A27" w:rsidRDefault="007B4335" w:rsidP="007B4335">
      <w:pPr>
        <w:pStyle w:val="Akapitzlist"/>
        <w:numPr>
          <w:ilvl w:val="0"/>
          <w:numId w:val="2"/>
        </w:numPr>
        <w:ind w:left="567" w:hanging="567"/>
        <w:jc w:val="both"/>
      </w:pPr>
      <w:r>
        <w:t>d</w:t>
      </w:r>
      <w:r w:rsidR="00C13791" w:rsidRPr="00153E66">
        <w:t>o obowiązku Wykonawcy należy użycie kart sim Zamawiającego i konfiguracja modułów telemetrycznych w przepompowniach do użycia tych kart</w:t>
      </w:r>
      <w:r>
        <w:t>. W</w:t>
      </w:r>
      <w:r w:rsidR="00C13791" w:rsidRPr="003C4A27">
        <w:t xml:space="preserve"> sytuacji, gdy Wykonawca będzie miał mieć dostęp do modułów telemetrycznych z zewnątrz (nie dotyczy sygnalizacji sms) lub do systemu zarządzającego, to dostęp do infrastruktury Zamawiającego będzie realizowany w bezpieczny i wskazany przez Zamawiającego sposób (np. VPN) i Wykonawca się do tego dostosuje</w:t>
      </w:r>
      <w:r w:rsidR="0050781A">
        <w:t>;</w:t>
      </w:r>
    </w:p>
    <w:p w14:paraId="71F37D16" w14:textId="5269EA29" w:rsidR="00C13791" w:rsidRDefault="007B4335" w:rsidP="00C13791">
      <w:pPr>
        <w:pStyle w:val="Akapitzlist"/>
        <w:numPr>
          <w:ilvl w:val="0"/>
          <w:numId w:val="2"/>
        </w:numPr>
        <w:ind w:left="567" w:hanging="567"/>
        <w:jc w:val="both"/>
      </w:pPr>
      <w:r>
        <w:t>d</w:t>
      </w:r>
      <w:r w:rsidR="00C13791">
        <w:t>o obowiązków Wykonawcy należy reakcja na zgłoszenia dotyczące stanu infrastruktury przepompowni przekazane przez Zamawiającego</w:t>
      </w:r>
      <w:r w:rsidR="0050781A">
        <w:t>;</w:t>
      </w:r>
    </w:p>
    <w:p w14:paraId="2512A204" w14:textId="1549DB97" w:rsidR="00C13791" w:rsidRPr="007B4335" w:rsidRDefault="007B4335" w:rsidP="007B4335">
      <w:pPr>
        <w:pStyle w:val="Akapitzlist"/>
        <w:numPr>
          <w:ilvl w:val="0"/>
          <w:numId w:val="2"/>
        </w:numPr>
        <w:ind w:left="567" w:hanging="567"/>
        <w:jc w:val="both"/>
        <w:rPr>
          <w:color w:val="000000" w:themeColor="text1"/>
        </w:rPr>
      </w:pPr>
      <w:r>
        <w:t>w</w:t>
      </w:r>
      <w:r w:rsidR="00C13791" w:rsidRPr="00BD23DE">
        <w:t xml:space="preserve"> przypadku gdy w trakcie realizacji zamówienia zachodzić będzie konieczność wymiany któregokolwiek z elementów przepompowni, obowiązek dostarczenia oraz montażu nowych elementów spoczywać będzie każdorazowo na </w:t>
      </w:r>
      <w:r w:rsidR="00C13791">
        <w:t>W</w:t>
      </w:r>
      <w:r w:rsidR="00C13791" w:rsidRPr="00BD23DE">
        <w:t>ykonawcy.</w:t>
      </w:r>
      <w:r w:rsidR="008455DA">
        <w:t xml:space="preserve"> </w:t>
      </w:r>
      <w:r w:rsidR="00F67432" w:rsidRPr="0040112D">
        <w:rPr>
          <w:color w:val="000000" w:themeColor="text1"/>
        </w:rPr>
        <w:t>W</w:t>
      </w:r>
      <w:r w:rsidR="00503ECE">
        <w:rPr>
          <w:color w:val="000000" w:themeColor="text1"/>
        </w:rPr>
        <w:t xml:space="preserve"> </w:t>
      </w:r>
      <w:r w:rsidR="0050781A">
        <w:rPr>
          <w:color w:val="000000" w:themeColor="text1"/>
        </w:rPr>
        <w:t>razie</w:t>
      </w:r>
      <w:r w:rsidR="00F67432" w:rsidRPr="0040112D">
        <w:rPr>
          <w:color w:val="000000" w:themeColor="text1"/>
        </w:rPr>
        <w:t xml:space="preserve"> nieskomplikowanej</w:t>
      </w:r>
      <w:r w:rsidR="0050781A">
        <w:rPr>
          <w:color w:val="000000" w:themeColor="text1"/>
        </w:rPr>
        <w:t xml:space="preserve"> </w:t>
      </w:r>
      <w:r w:rsidR="0050781A" w:rsidRPr="0040112D">
        <w:rPr>
          <w:color w:val="000000" w:themeColor="text1"/>
        </w:rPr>
        <w:t>awarii</w:t>
      </w:r>
      <w:r w:rsidR="00F67432" w:rsidRPr="0040112D">
        <w:rPr>
          <w:color w:val="000000" w:themeColor="text1"/>
        </w:rPr>
        <w:t>, wynikającej z bieżącej eksploatacji, która może zostać usunięta przez Wykonawcę jego własnym sumptem w ramach zakresu działań bieżących</w:t>
      </w:r>
      <w:r w:rsidR="0050781A">
        <w:rPr>
          <w:color w:val="000000" w:themeColor="text1"/>
        </w:rPr>
        <w:t>,</w:t>
      </w:r>
      <w:r w:rsidR="00F67432" w:rsidRPr="0040112D">
        <w:rPr>
          <w:color w:val="000000" w:themeColor="text1"/>
        </w:rPr>
        <w:t xml:space="preserve"> koszt montażu nowych elementów spoczywać będzie każdorazowo na Wykonawcy</w:t>
      </w:r>
      <w:r w:rsidR="0050781A">
        <w:rPr>
          <w:color w:val="000000" w:themeColor="text1"/>
        </w:rPr>
        <w:t xml:space="preserve">. Natomiast w </w:t>
      </w:r>
      <w:r w:rsidR="00F67432" w:rsidRPr="0040112D">
        <w:rPr>
          <w:color w:val="000000" w:themeColor="text1"/>
        </w:rPr>
        <w:t>przypadku</w:t>
      </w:r>
      <w:r w:rsidR="0050781A">
        <w:rPr>
          <w:color w:val="000000" w:themeColor="text1"/>
        </w:rPr>
        <w:t xml:space="preserve"> </w:t>
      </w:r>
      <w:r w:rsidR="0050781A" w:rsidRPr="0040112D">
        <w:rPr>
          <w:color w:val="000000" w:themeColor="text1"/>
        </w:rPr>
        <w:t>poważniejszych</w:t>
      </w:r>
      <w:r w:rsidR="00F67432" w:rsidRPr="0040112D">
        <w:rPr>
          <w:color w:val="000000" w:themeColor="text1"/>
        </w:rPr>
        <w:t xml:space="preserve"> awarii</w:t>
      </w:r>
      <w:r w:rsidR="0050781A">
        <w:rPr>
          <w:color w:val="000000" w:themeColor="text1"/>
        </w:rPr>
        <w:t>,</w:t>
      </w:r>
      <w:r w:rsidR="00F67432" w:rsidRPr="0040112D">
        <w:rPr>
          <w:color w:val="000000" w:themeColor="text1"/>
        </w:rPr>
        <w:t xml:space="preserve"> koszty zostaną oszacowane </w:t>
      </w:r>
      <w:r w:rsidR="00F67432" w:rsidRPr="0040112D">
        <w:rPr>
          <w:rStyle w:val="Teksttreci"/>
          <w:rFonts w:ascii="Calibri" w:hAnsi="Calibri" w:cs="Calibri"/>
          <w:color w:val="000000" w:themeColor="text1"/>
        </w:rPr>
        <w:t>na postawie kalkulacji szczegółowej</w:t>
      </w:r>
      <w:r w:rsidR="0050781A">
        <w:rPr>
          <w:rStyle w:val="Teksttreci"/>
          <w:rFonts w:ascii="Calibri" w:hAnsi="Calibri" w:cs="Calibri"/>
          <w:color w:val="000000" w:themeColor="text1"/>
        </w:rPr>
        <w:t>,</w:t>
      </w:r>
      <w:r w:rsidR="00F67432" w:rsidRPr="0040112D">
        <w:rPr>
          <w:rStyle w:val="Teksttreci"/>
          <w:rFonts w:ascii="Calibri" w:hAnsi="Calibri" w:cs="Calibri"/>
          <w:color w:val="000000" w:themeColor="text1"/>
        </w:rPr>
        <w:t xml:space="preserve"> wykonanej z wykorzystaniem Katalogu Nakładów Rzeczowych (KNR) i Katalogu Norm Nakładów Rzeczowych (KNNR), </w:t>
      </w:r>
      <w:r w:rsidR="0050781A">
        <w:rPr>
          <w:rStyle w:val="Teksttreci"/>
          <w:rFonts w:ascii="Calibri" w:hAnsi="Calibri" w:cs="Calibri"/>
          <w:color w:val="000000" w:themeColor="text1"/>
        </w:rPr>
        <w:t xml:space="preserve">jednak gdy wystąpi </w:t>
      </w:r>
      <w:r w:rsidR="00F67432" w:rsidRPr="0040112D">
        <w:rPr>
          <w:rStyle w:val="Teksttreci"/>
          <w:rFonts w:ascii="Calibri" w:hAnsi="Calibri" w:cs="Calibri"/>
          <w:color w:val="000000" w:themeColor="text1"/>
        </w:rPr>
        <w:t>brak odpowiednich pozycji w tych katalogach w kolejności: Katalogu Nakładów Podstawowych (KNP), kalkulacji indywidualnej w oparciu o nośniki cenotwórcze użyte do opracowania oferty, danych zawartych w wydawnictwie SEKOCENBUD za kwartał</w:t>
      </w:r>
      <w:r w:rsidR="004F2DA1">
        <w:rPr>
          <w:rStyle w:val="Teksttreci"/>
          <w:rFonts w:ascii="Calibri" w:hAnsi="Calibri" w:cs="Calibri"/>
          <w:color w:val="000000" w:themeColor="text1"/>
        </w:rPr>
        <w:t xml:space="preserve"> w</w:t>
      </w:r>
      <w:r w:rsidR="00503ECE">
        <w:rPr>
          <w:rStyle w:val="Teksttreci"/>
          <w:rFonts w:ascii="Calibri" w:hAnsi="Calibri" w:cs="Calibri"/>
          <w:color w:val="000000" w:themeColor="text1"/>
        </w:rPr>
        <w:t xml:space="preserve"> </w:t>
      </w:r>
      <w:r w:rsidR="00F67432" w:rsidRPr="0040112D">
        <w:rPr>
          <w:rStyle w:val="Teksttreci"/>
          <w:rFonts w:ascii="Calibri" w:hAnsi="Calibri" w:cs="Calibri"/>
          <w:color w:val="000000" w:themeColor="text1"/>
        </w:rPr>
        <w:t>okres</w:t>
      </w:r>
      <w:r w:rsidR="004F2DA1">
        <w:rPr>
          <w:rStyle w:val="Teksttreci"/>
          <w:rFonts w:ascii="Calibri" w:hAnsi="Calibri" w:cs="Calibri"/>
          <w:color w:val="000000" w:themeColor="text1"/>
        </w:rPr>
        <w:t>ie</w:t>
      </w:r>
      <w:r w:rsidR="00503ECE">
        <w:rPr>
          <w:rStyle w:val="Teksttreci"/>
          <w:rFonts w:ascii="Calibri" w:hAnsi="Calibri" w:cs="Calibri"/>
          <w:color w:val="000000" w:themeColor="text1"/>
        </w:rPr>
        <w:t xml:space="preserve"> </w:t>
      </w:r>
      <w:r w:rsidR="00F67432" w:rsidRPr="0040112D">
        <w:rPr>
          <w:rStyle w:val="Teksttreci"/>
          <w:rFonts w:ascii="Calibri" w:hAnsi="Calibri" w:cs="Calibri"/>
          <w:color w:val="000000" w:themeColor="text1"/>
        </w:rPr>
        <w:t xml:space="preserve">rozliczenia. Nośniki cenowe z wydawnictwa SEKOCENBUD stanowią wartości średnie za kwartał w okresie rozliczeniowym. </w:t>
      </w:r>
      <w:r w:rsidR="00E71EF7" w:rsidRPr="0040112D">
        <w:rPr>
          <w:color w:val="000000" w:themeColor="text1"/>
        </w:rPr>
        <w:t>Po oszacowaniu kosztów Wykonawca zdecyduje czy wykona naprawy w ramach dodatkowego zlecenia (zamówienia)</w:t>
      </w:r>
      <w:r w:rsidR="0050781A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="00C13791" w:rsidRPr="00BD23DE">
        <w:t>Wykonawca ma w obowiązku wkalkulować w koszty eksploatacyjne (nie podlegają rozliczeniu powykonawczemu np. wymiana bezpieczników, fragmenty uszkodzonych kabli, pokrywy)</w:t>
      </w:r>
      <w:r>
        <w:t>;</w:t>
      </w:r>
    </w:p>
    <w:p w14:paraId="56DE3204" w14:textId="29C4507E" w:rsidR="00C13791" w:rsidRDefault="00C13791" w:rsidP="00C13791">
      <w:pPr>
        <w:pStyle w:val="Akapitzlist"/>
        <w:numPr>
          <w:ilvl w:val="0"/>
          <w:numId w:val="2"/>
        </w:numPr>
        <w:ind w:left="567" w:hanging="567"/>
        <w:jc w:val="both"/>
      </w:pPr>
      <w:r w:rsidRPr="00BD23DE">
        <w:t xml:space="preserve">Wykonawca w ramach umowy założy (jeżeli nie występuje) i będzie zobowiązany do prowadzenia książki eksploatacyjnej dla każdej pompowni. Książka powinna być umieszczona i odpowiednio zabezpieczona w szafach sterowniczych. Wykonawca w ramach bieżącego utrzymania jest zobowiązany minimum 1 raz </w:t>
      </w:r>
      <w:r w:rsidR="00227750">
        <w:t>na miesiąc</w:t>
      </w:r>
      <w:r w:rsidR="00503ECE">
        <w:t xml:space="preserve"> </w:t>
      </w:r>
      <w:r w:rsidRPr="00BD23DE">
        <w:t>dokonać wpisu do książki przeglądów aktualny stan obiektu z opisem przeprowadzonych czynności (np. przegląd, konserwacja, wystąpienie usterek oraz dokonanych napraw, wniosek o remont)</w:t>
      </w:r>
      <w:r w:rsidR="007B4335">
        <w:t>;</w:t>
      </w:r>
    </w:p>
    <w:p w14:paraId="2531B6FF" w14:textId="4F66C6AA" w:rsidR="00C13791" w:rsidRDefault="00C13791" w:rsidP="00C13791">
      <w:pPr>
        <w:pStyle w:val="Akapitzlist"/>
        <w:numPr>
          <w:ilvl w:val="0"/>
          <w:numId w:val="2"/>
        </w:numPr>
        <w:ind w:left="567" w:hanging="567"/>
        <w:jc w:val="both"/>
      </w:pPr>
      <w:r w:rsidRPr="00BD23DE">
        <w:t>Wykonawca będzie zobowiązany do przedstawiania harmonogram</w:t>
      </w:r>
      <w:r w:rsidR="00227750">
        <w:t>u</w:t>
      </w:r>
      <w:r w:rsidRPr="00BD23DE">
        <w:t xml:space="preserve"> </w:t>
      </w:r>
      <w:r w:rsidR="00800834">
        <w:t>kwartalnego</w:t>
      </w:r>
      <w:r w:rsidR="00503ECE">
        <w:t xml:space="preserve"> </w:t>
      </w:r>
      <w:r w:rsidRPr="00BD23DE">
        <w:t>określając</w:t>
      </w:r>
      <w:r w:rsidR="00800834">
        <w:t>ego</w:t>
      </w:r>
      <w:r w:rsidRPr="00BD23DE">
        <w:t xml:space="preserve"> </w:t>
      </w:r>
      <w:r w:rsidR="00800834">
        <w:t xml:space="preserve">planowane </w:t>
      </w:r>
      <w:r w:rsidRPr="00BD23DE">
        <w:t>wykonywanie czynności eksploatacyjnych na poszczególnych pompowniach w konkretnych terminach. Wykonawca ma obowiązek przedstawiać w/w. harmonogram najpóźniej na 5 dni przed rozpoczęciem nowego</w:t>
      </w:r>
      <w:r w:rsidR="00800834">
        <w:t xml:space="preserve"> kwartału </w:t>
      </w:r>
      <w:r w:rsidRPr="00BD23DE">
        <w:t xml:space="preserve">. Zamawiający dopuszcza przedłożenie harmonogramów </w:t>
      </w:r>
      <w:r w:rsidR="00800834">
        <w:t xml:space="preserve">miesięcznych </w:t>
      </w:r>
      <w:r w:rsidRPr="00BD23DE">
        <w:t>. Zmiana zatwierdzonych harmonogramów będzie możliwa w przypadku zaistnienia okoliczności, których nie można było przewidzieć w chwili opracowania harmonogramów.</w:t>
      </w:r>
      <w:r>
        <w:t xml:space="preserve"> Zamawiający zastrzega sobie prawo do zmiany w przedstawionych harmonogramach.</w:t>
      </w:r>
    </w:p>
    <w:p w14:paraId="7655EC44" w14:textId="77777777" w:rsidR="007B4335" w:rsidRDefault="007B4335" w:rsidP="007B4335">
      <w:pPr>
        <w:pStyle w:val="Akapitzlist"/>
        <w:ind w:left="567"/>
        <w:jc w:val="both"/>
      </w:pPr>
    </w:p>
    <w:p w14:paraId="3D364C42" w14:textId="27309E10" w:rsidR="00C13791" w:rsidRDefault="00C13791" w:rsidP="007B4335">
      <w:pPr>
        <w:spacing w:after="0" w:line="360" w:lineRule="auto"/>
        <w:jc w:val="both"/>
        <w:rPr>
          <w:rFonts w:asciiTheme="minorHAnsi" w:hAnsiTheme="minorHAnsi" w:cstheme="minorHAnsi"/>
        </w:rPr>
      </w:pPr>
      <w:bookmarkStart w:id="11" w:name="_Hlk213233746"/>
      <w:bookmarkEnd w:id="10"/>
      <w:r w:rsidRPr="00800834">
        <w:rPr>
          <w:rFonts w:asciiTheme="minorHAnsi" w:hAnsiTheme="minorHAnsi" w:cstheme="minorHAnsi"/>
          <w:b/>
          <w:bCs/>
          <w:u w:val="single"/>
        </w:rPr>
        <w:lastRenderedPageBreak/>
        <w:t>Załącznik nr 1. Wykaz przepompowni.</w:t>
      </w:r>
      <w:bookmarkEnd w:id="11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30"/>
        <w:gridCol w:w="2584"/>
        <w:gridCol w:w="5948"/>
      </w:tblGrid>
      <w:tr w:rsidR="00C13791" w14:paraId="023CC98D" w14:textId="77777777" w:rsidTr="007B4335">
        <w:tc>
          <w:tcPr>
            <w:tcW w:w="292" w:type="pct"/>
          </w:tcPr>
          <w:p w14:paraId="67185B9D" w14:textId="77777777" w:rsidR="00C13791" w:rsidRPr="0092252C" w:rsidRDefault="00C13791" w:rsidP="007B4335">
            <w:pPr>
              <w:ind w:right="-147"/>
              <w:jc w:val="both"/>
              <w:rPr>
                <w:rFonts w:asciiTheme="minorHAnsi" w:hAnsiTheme="minorHAnsi" w:cstheme="minorHAnsi"/>
                <w:b/>
                <w:bCs/>
              </w:rPr>
            </w:pPr>
            <w:bookmarkStart w:id="12" w:name="_Hlk213233821"/>
            <w:r w:rsidRPr="0092252C">
              <w:rPr>
                <w:rFonts w:asciiTheme="minorHAnsi" w:hAnsiTheme="minorHAnsi" w:cstheme="minorHAnsi"/>
                <w:b/>
                <w:bCs/>
              </w:rPr>
              <w:t xml:space="preserve">Lp. </w:t>
            </w:r>
          </w:p>
        </w:tc>
        <w:tc>
          <w:tcPr>
            <w:tcW w:w="1426" w:type="pct"/>
          </w:tcPr>
          <w:p w14:paraId="2C7F757F" w14:textId="77777777" w:rsidR="00C13791" w:rsidRPr="0092252C" w:rsidRDefault="00C13791" w:rsidP="007B4335">
            <w:pPr>
              <w:pStyle w:val="Listapunktowana"/>
              <w:numPr>
                <w:ilvl w:val="0"/>
                <w:numId w:val="0"/>
              </w:numPr>
              <w:ind w:right="38"/>
              <w:rPr>
                <w:b/>
                <w:bCs/>
              </w:rPr>
            </w:pPr>
            <w:r w:rsidRPr="0092252C">
              <w:rPr>
                <w:b/>
                <w:bCs/>
              </w:rPr>
              <w:t>Lokalizacja</w:t>
            </w:r>
          </w:p>
        </w:tc>
        <w:tc>
          <w:tcPr>
            <w:tcW w:w="3282" w:type="pct"/>
          </w:tcPr>
          <w:p w14:paraId="30CB4C59" w14:textId="77777777" w:rsidR="00C13791" w:rsidRPr="0092252C" w:rsidRDefault="00C13791" w:rsidP="007B4335">
            <w:pPr>
              <w:ind w:right="-147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92252C">
              <w:rPr>
                <w:rFonts w:asciiTheme="minorHAnsi" w:hAnsiTheme="minorHAnsi" w:cstheme="minorHAnsi"/>
                <w:b/>
                <w:bCs/>
              </w:rPr>
              <w:t>Urządzenia</w:t>
            </w:r>
          </w:p>
        </w:tc>
      </w:tr>
      <w:tr w:rsidR="00C13791" w14:paraId="411498DF" w14:textId="77777777" w:rsidTr="007B4335">
        <w:tc>
          <w:tcPr>
            <w:tcW w:w="292" w:type="pct"/>
          </w:tcPr>
          <w:p w14:paraId="710CEA2E" w14:textId="77777777" w:rsidR="00C13791" w:rsidRDefault="00C13791" w:rsidP="007B4335">
            <w:pPr>
              <w:ind w:right="-14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426" w:type="pct"/>
          </w:tcPr>
          <w:p w14:paraId="1780DD41" w14:textId="77777777" w:rsidR="00C13791" w:rsidRDefault="00C13791" w:rsidP="007B4335">
            <w:pPr>
              <w:ind w:right="38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Pl. Bohaterów Getta</w:t>
            </w:r>
          </w:p>
        </w:tc>
        <w:tc>
          <w:tcPr>
            <w:tcW w:w="3282" w:type="pct"/>
          </w:tcPr>
          <w:p w14:paraId="45B4B871" w14:textId="77777777" w:rsidR="00C13791" w:rsidRDefault="00C13791" w:rsidP="007B4335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Przepompownia firmy Kessel 2 pompy Pel=2,6 kW, 230V</w:t>
            </w:r>
          </w:p>
        </w:tc>
      </w:tr>
      <w:tr w:rsidR="00C13791" w14:paraId="3FD66118" w14:textId="77777777" w:rsidTr="007B4335">
        <w:tc>
          <w:tcPr>
            <w:tcW w:w="292" w:type="pct"/>
          </w:tcPr>
          <w:p w14:paraId="4E398A56" w14:textId="77777777" w:rsidR="00C13791" w:rsidRDefault="00C13791" w:rsidP="007B4335">
            <w:pPr>
              <w:ind w:right="-14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426" w:type="pct"/>
          </w:tcPr>
          <w:p w14:paraId="107CF197" w14:textId="77777777" w:rsidR="00C13791" w:rsidRDefault="00C13791" w:rsidP="007B4335">
            <w:pPr>
              <w:ind w:right="38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Rynek Podgórski</w:t>
            </w:r>
          </w:p>
        </w:tc>
        <w:tc>
          <w:tcPr>
            <w:tcW w:w="3282" w:type="pct"/>
          </w:tcPr>
          <w:p w14:paraId="244CFA5C" w14:textId="77777777" w:rsidR="00C13791" w:rsidRDefault="00C13791" w:rsidP="007B4335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Przepompownia firmy Kessel 1500-S3 Duo, nr seryjny 28652 </w:t>
            </w:r>
          </w:p>
          <w:p w14:paraId="382D605B" w14:textId="77777777" w:rsidR="00C13791" w:rsidRDefault="00C13791" w:rsidP="007B4335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+ 2 pompy odwadniające komorę pompowni</w:t>
            </w:r>
          </w:p>
        </w:tc>
      </w:tr>
      <w:tr w:rsidR="00C13791" w14:paraId="10A5CD23" w14:textId="77777777" w:rsidTr="007B4335">
        <w:tc>
          <w:tcPr>
            <w:tcW w:w="292" w:type="pct"/>
          </w:tcPr>
          <w:p w14:paraId="1E57ADFD" w14:textId="77777777" w:rsidR="00C13791" w:rsidRDefault="00C13791" w:rsidP="007B4335">
            <w:pPr>
              <w:ind w:right="-14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426" w:type="pct"/>
          </w:tcPr>
          <w:p w14:paraId="24BA7557" w14:textId="77777777" w:rsidR="00C13791" w:rsidRDefault="00C13791" w:rsidP="007B4335">
            <w:pPr>
              <w:ind w:right="38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Sukiennice – Rynek Główny</w:t>
            </w:r>
          </w:p>
        </w:tc>
        <w:tc>
          <w:tcPr>
            <w:tcW w:w="3282" w:type="pct"/>
          </w:tcPr>
          <w:p w14:paraId="20344773" w14:textId="77777777" w:rsidR="00C13791" w:rsidRDefault="00C13791" w:rsidP="007B4335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Urządzenie do przetłaczania ścieków DrainLift L2/10, 400V firmy Wilo + 1 pompa odwadniająca komorę pompowni</w:t>
            </w:r>
          </w:p>
        </w:tc>
      </w:tr>
      <w:tr w:rsidR="00C13791" w14:paraId="6C8585C0" w14:textId="77777777" w:rsidTr="007B4335">
        <w:tc>
          <w:tcPr>
            <w:tcW w:w="292" w:type="pct"/>
          </w:tcPr>
          <w:p w14:paraId="43BB80B2" w14:textId="77777777" w:rsidR="00C13791" w:rsidRDefault="00C13791" w:rsidP="007B4335">
            <w:pPr>
              <w:ind w:right="-14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1426" w:type="pct"/>
          </w:tcPr>
          <w:p w14:paraId="0B45035C" w14:textId="77777777" w:rsidR="00C13791" w:rsidRDefault="00C13791" w:rsidP="007B4335">
            <w:pPr>
              <w:ind w:right="3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Rondo Czyżyńskie </w:t>
            </w:r>
            <w:r>
              <w:rPr>
                <w:rFonts w:asciiTheme="minorHAnsi" w:hAnsiTheme="minorHAnsi" w:cstheme="minorHAnsi"/>
              </w:rPr>
              <w:br/>
              <w:t>(przejście podziemne)</w:t>
            </w:r>
          </w:p>
        </w:tc>
        <w:tc>
          <w:tcPr>
            <w:tcW w:w="3282" w:type="pct"/>
          </w:tcPr>
          <w:p w14:paraId="719E99F7" w14:textId="77777777" w:rsidR="00C13791" w:rsidRDefault="00C13791" w:rsidP="007B4335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Przepompownia firmy Ecol-Unicon 2 pompy Pel=2,6 kW, 400V</w:t>
            </w:r>
          </w:p>
        </w:tc>
      </w:tr>
      <w:tr w:rsidR="00C13791" w14:paraId="4809AE73" w14:textId="77777777" w:rsidTr="007B4335">
        <w:tc>
          <w:tcPr>
            <w:tcW w:w="292" w:type="pct"/>
          </w:tcPr>
          <w:p w14:paraId="5968FBAD" w14:textId="77777777" w:rsidR="00C13791" w:rsidRDefault="00C13791" w:rsidP="007B4335">
            <w:pPr>
              <w:ind w:right="-14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1426" w:type="pct"/>
          </w:tcPr>
          <w:p w14:paraId="2B8C0F77" w14:textId="14B1CE3E" w:rsidR="00C13791" w:rsidRDefault="00C13791" w:rsidP="007B4335">
            <w:pPr>
              <w:ind w:right="38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Park &amp; Ride Swoszowice</w:t>
            </w:r>
            <w:r w:rsidR="0040112D">
              <w:rPr>
                <w:rFonts w:asciiTheme="minorHAnsi" w:hAnsiTheme="minorHAnsi" w:cstheme="minorHAnsi"/>
              </w:rPr>
              <w:t>-</w:t>
            </w:r>
            <w:r w:rsidR="0040112D" w:rsidRPr="00BB612E">
              <w:rPr>
                <w:rFonts w:asciiTheme="minorHAnsi" w:hAnsiTheme="minorHAnsi" w:cstheme="minorHAnsi"/>
                <w:b/>
                <w:bCs/>
              </w:rPr>
              <w:t xml:space="preserve">pompownia na gwarancji do </w:t>
            </w:r>
            <w:r w:rsidR="00BB612E" w:rsidRPr="00BB612E">
              <w:rPr>
                <w:rFonts w:asciiTheme="minorHAnsi" w:hAnsiTheme="minorHAnsi" w:cstheme="minorHAnsi"/>
                <w:b/>
                <w:bCs/>
              </w:rPr>
              <w:t>05.06.2026 r</w:t>
            </w:r>
            <w:r w:rsidR="00503EC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282" w:type="pct"/>
          </w:tcPr>
          <w:p w14:paraId="04507615" w14:textId="77777777" w:rsidR="00C13791" w:rsidRDefault="00C13791" w:rsidP="007B4335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Przepompownia EPS typ PS/1200-5,6/N-65/DW VOX 150, wyposażenie w pompy Ebara typ DW VOX 100 P1/P2=1,90/1,30 kW Producent: ECOL-UNICON Sp. z o.o.</w:t>
            </w:r>
            <w:r w:rsidR="00275240">
              <w:rPr>
                <w:rFonts w:asciiTheme="minorHAnsi" w:hAnsiTheme="minorHAnsi" w:cstheme="minorHAnsi"/>
              </w:rPr>
              <w:t xml:space="preserve"> </w:t>
            </w:r>
          </w:p>
          <w:p w14:paraId="373A061F" w14:textId="39DC0FEF" w:rsidR="00275240" w:rsidRDefault="00275240" w:rsidP="007B4335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Zał. Nr 3.</w:t>
            </w:r>
          </w:p>
        </w:tc>
      </w:tr>
      <w:tr w:rsidR="00C13791" w14:paraId="3BF1464B" w14:textId="77777777" w:rsidTr="007B4335">
        <w:tc>
          <w:tcPr>
            <w:tcW w:w="292" w:type="pct"/>
          </w:tcPr>
          <w:p w14:paraId="36764DCA" w14:textId="77777777" w:rsidR="00C13791" w:rsidRDefault="00C13791" w:rsidP="007B4335">
            <w:pPr>
              <w:ind w:right="-14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1426" w:type="pct"/>
          </w:tcPr>
          <w:p w14:paraId="7F87ED41" w14:textId="20FB2401" w:rsidR="00BB612E" w:rsidRPr="00BB612E" w:rsidRDefault="00C13791" w:rsidP="007B4335">
            <w:pPr>
              <w:ind w:right="38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Park</w:t>
            </w:r>
            <w:r w:rsidR="00BB612E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Bednarskiego</w:t>
            </w:r>
            <w:r w:rsidR="00BB612E">
              <w:rPr>
                <w:rFonts w:asciiTheme="minorHAnsi" w:hAnsiTheme="minorHAnsi" w:cstheme="minorHAnsi"/>
              </w:rPr>
              <w:t xml:space="preserve">, </w:t>
            </w:r>
            <w:r w:rsidR="00BB612E" w:rsidRPr="00BB612E">
              <w:rPr>
                <w:rFonts w:asciiTheme="minorHAnsi" w:hAnsiTheme="minorHAnsi" w:cstheme="minorHAnsi"/>
                <w:b/>
                <w:bCs/>
              </w:rPr>
              <w:t xml:space="preserve">pompownia na gwarancji </w:t>
            </w:r>
          </w:p>
          <w:p w14:paraId="73931A51" w14:textId="7F2C5954" w:rsidR="00C13791" w:rsidRDefault="00BB612E" w:rsidP="007B4335">
            <w:pPr>
              <w:ind w:right="38"/>
              <w:rPr>
                <w:rFonts w:asciiTheme="minorHAnsi" w:hAnsiTheme="minorHAnsi" w:cstheme="minorHAnsi"/>
              </w:rPr>
            </w:pPr>
            <w:r w:rsidRPr="00BB612E">
              <w:rPr>
                <w:rFonts w:asciiTheme="minorHAnsi" w:hAnsiTheme="minorHAnsi" w:cstheme="minorHAnsi"/>
                <w:b/>
                <w:bCs/>
              </w:rPr>
              <w:t>do dnia 26.04.2026 r</w:t>
            </w:r>
            <w:r w:rsidR="00503EC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282" w:type="pct"/>
          </w:tcPr>
          <w:p w14:paraId="0252C236" w14:textId="7E983087" w:rsidR="00C13791" w:rsidRDefault="00C13791" w:rsidP="007B4335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Przepompownia ścieków sanitarnych firmy Ecopomp 1200/3000 Nr fabryczny ZPS-2/K/279/23, pompy Ebara typ DW VOX 100Producent: Ecologic Adam Kowalczyk, 41-814 Zabrze, ul. Spółdzielcza 29</w:t>
            </w:r>
            <w:r w:rsidR="00275240">
              <w:rPr>
                <w:rFonts w:asciiTheme="minorHAnsi" w:hAnsiTheme="minorHAnsi" w:cstheme="minorHAnsi"/>
              </w:rPr>
              <w:t>. Zał. Nr 4</w:t>
            </w:r>
          </w:p>
        </w:tc>
      </w:tr>
      <w:tr w:rsidR="00C13791" w14:paraId="3A98D1B4" w14:textId="77777777" w:rsidTr="007B4335">
        <w:tc>
          <w:tcPr>
            <w:tcW w:w="292" w:type="pct"/>
          </w:tcPr>
          <w:p w14:paraId="32227953" w14:textId="77777777" w:rsidR="00C13791" w:rsidRDefault="00C13791" w:rsidP="007B4335">
            <w:pPr>
              <w:ind w:right="-14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1426" w:type="pct"/>
          </w:tcPr>
          <w:p w14:paraId="6F9539F8" w14:textId="77777777" w:rsidR="00C13791" w:rsidRDefault="00C13791" w:rsidP="007B4335">
            <w:pPr>
              <w:ind w:right="38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Park Tetmajera</w:t>
            </w:r>
          </w:p>
        </w:tc>
        <w:tc>
          <w:tcPr>
            <w:tcW w:w="3282" w:type="pct"/>
          </w:tcPr>
          <w:p w14:paraId="4ADDD09C" w14:textId="3AF1C264" w:rsidR="00C13791" w:rsidRDefault="00C13791" w:rsidP="007B4335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System pompowni kompaktowej ścieków Inwap PKS Z-„MULTI” xPMP firmy INWAP Sp. z o.o. wyposażony w pompy Ebara typ DW VOX 150 Vortex fi 50.</w:t>
            </w:r>
            <w:r w:rsidR="00275240">
              <w:rPr>
                <w:rFonts w:asciiTheme="minorHAnsi" w:hAnsiTheme="minorHAnsi" w:cstheme="minorHAnsi"/>
              </w:rPr>
              <w:t xml:space="preserve"> Zał. Nr 5 </w:t>
            </w:r>
          </w:p>
        </w:tc>
      </w:tr>
      <w:tr w:rsidR="00C13791" w14:paraId="46BD1C12" w14:textId="77777777" w:rsidTr="007B4335">
        <w:tc>
          <w:tcPr>
            <w:tcW w:w="292" w:type="pct"/>
          </w:tcPr>
          <w:p w14:paraId="13B1C8D9" w14:textId="77777777" w:rsidR="00C13791" w:rsidRDefault="00C13791" w:rsidP="007B4335">
            <w:pPr>
              <w:ind w:right="-14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1426" w:type="pct"/>
          </w:tcPr>
          <w:p w14:paraId="2672FA3C" w14:textId="77777777" w:rsidR="00C13791" w:rsidRDefault="00C13791" w:rsidP="007B4335">
            <w:pPr>
              <w:ind w:right="38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Bagrowa (toaleta tężnia)</w:t>
            </w:r>
          </w:p>
        </w:tc>
        <w:tc>
          <w:tcPr>
            <w:tcW w:w="3282" w:type="pct"/>
          </w:tcPr>
          <w:p w14:paraId="23F69BA0" w14:textId="3C647901" w:rsidR="00C13791" w:rsidRDefault="00C13791" w:rsidP="007B4335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Pompa zatapialna do brudnej wody i ścieków firmy IBO pompy model Furiatka 750 z rozdrabniaczem śrubowym.</w:t>
            </w:r>
            <w:r w:rsidR="00503ECE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Parametry: V max=350[l/min]; Hmax=13 [m]; Pel=0,75[kW], U=230[V], umieszczona w studni z polietylenu wysokiej gęstości PE-HD z włazem żeliwnym typu B w terenie zielonym. </w:t>
            </w:r>
          </w:p>
        </w:tc>
      </w:tr>
      <w:tr w:rsidR="00227750" w14:paraId="1A6ADB39" w14:textId="77777777" w:rsidTr="007B4335">
        <w:trPr>
          <w:trHeight w:val="1046"/>
        </w:trPr>
        <w:tc>
          <w:tcPr>
            <w:tcW w:w="292" w:type="pct"/>
          </w:tcPr>
          <w:p w14:paraId="203B0E3F" w14:textId="38768742" w:rsidR="00227750" w:rsidRDefault="00227750" w:rsidP="007B4335">
            <w:pPr>
              <w:ind w:right="-14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  <w:p w14:paraId="198D2148" w14:textId="77777777" w:rsidR="00227750" w:rsidRDefault="00227750" w:rsidP="007B4335">
            <w:pPr>
              <w:ind w:right="-147"/>
              <w:jc w:val="both"/>
              <w:rPr>
                <w:rFonts w:asciiTheme="minorHAnsi" w:hAnsiTheme="minorHAnsi" w:cstheme="minorHAnsi"/>
              </w:rPr>
            </w:pPr>
          </w:p>
          <w:p w14:paraId="257F6315" w14:textId="77777777" w:rsidR="00227750" w:rsidRDefault="00227750" w:rsidP="007B4335">
            <w:pPr>
              <w:ind w:right="-14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26" w:type="pct"/>
          </w:tcPr>
          <w:p w14:paraId="2308DAF9" w14:textId="7CA66AB1" w:rsidR="00227750" w:rsidRDefault="00227750" w:rsidP="007B4335">
            <w:pPr>
              <w:ind w:right="38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Park Zielony Jar</w:t>
            </w:r>
          </w:p>
        </w:tc>
        <w:tc>
          <w:tcPr>
            <w:tcW w:w="3282" w:type="pct"/>
          </w:tcPr>
          <w:p w14:paraId="25C53ABB" w14:textId="151F7467" w:rsidR="00227750" w:rsidRDefault="00800834" w:rsidP="007B4335">
            <w:pPr>
              <w:jc w:val="both"/>
              <w:rPr>
                <w:rFonts w:asciiTheme="minorHAnsi" w:hAnsiTheme="minorHAnsi" w:cstheme="minorHAnsi"/>
              </w:rPr>
            </w:pPr>
            <w:r w:rsidRPr="00800834">
              <w:rPr>
                <w:rFonts w:asciiTheme="minorHAnsi" w:hAnsiTheme="minorHAnsi" w:cstheme="minorHAnsi"/>
              </w:rPr>
              <w:t>System pompowni kompaktowej ścieków Inwap PKS Z-„MULTI” xPMP firmy INWAP Sp. z o.o. wyposażony w pompy Ebara typ DW VOX 150 Vortex fi 50</w:t>
            </w:r>
            <w:r>
              <w:rPr>
                <w:rFonts w:asciiTheme="minorHAnsi" w:hAnsiTheme="minorHAnsi" w:cstheme="minorHAnsi"/>
              </w:rPr>
              <w:t>, szczegółowe dane i parametry wg. Zał. Nr</w:t>
            </w:r>
            <w:r w:rsidR="00275240">
              <w:rPr>
                <w:rFonts w:asciiTheme="minorHAnsi" w:hAnsiTheme="minorHAnsi" w:cstheme="minorHAnsi"/>
              </w:rPr>
              <w:t xml:space="preserve"> 6.</w:t>
            </w:r>
          </w:p>
        </w:tc>
      </w:tr>
      <w:bookmarkEnd w:id="12"/>
    </w:tbl>
    <w:p w14:paraId="5FEABB4C" w14:textId="77777777" w:rsidR="00C13791" w:rsidRDefault="00C13791" w:rsidP="00C13791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4B204DDE" w14:textId="512805EC" w:rsidR="000A3C5C" w:rsidRDefault="00800834" w:rsidP="00800834">
      <w:pPr>
        <w:rPr>
          <w:b/>
          <w:bCs/>
          <w:u w:val="single"/>
        </w:rPr>
      </w:pPr>
      <w:r w:rsidRPr="00800834">
        <w:rPr>
          <w:b/>
          <w:bCs/>
          <w:u w:val="single"/>
        </w:rPr>
        <w:t xml:space="preserve">Załącznik nr </w:t>
      </w:r>
      <w:r>
        <w:rPr>
          <w:b/>
          <w:bCs/>
          <w:u w:val="single"/>
        </w:rPr>
        <w:t>2</w:t>
      </w:r>
      <w:r w:rsidRPr="00800834">
        <w:rPr>
          <w:b/>
          <w:bCs/>
          <w:u w:val="single"/>
        </w:rPr>
        <w:t>. Wykaz toalet z zmontowanymi automatycznymi zaworami przeciw zalewowymi.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4"/>
        <w:gridCol w:w="5666"/>
      </w:tblGrid>
      <w:tr w:rsidR="0092252C" w14:paraId="429EE3D4" w14:textId="77777777" w:rsidTr="00275240">
        <w:tc>
          <w:tcPr>
            <w:tcW w:w="562" w:type="dxa"/>
          </w:tcPr>
          <w:p w14:paraId="1880FC43" w14:textId="77777777" w:rsidR="0092252C" w:rsidRPr="0092252C" w:rsidRDefault="0092252C" w:rsidP="0080654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92252C">
              <w:rPr>
                <w:rFonts w:asciiTheme="minorHAnsi" w:hAnsiTheme="minorHAnsi" w:cstheme="minorHAnsi"/>
                <w:b/>
                <w:bCs/>
              </w:rPr>
              <w:t xml:space="preserve">Lp. </w:t>
            </w:r>
          </w:p>
        </w:tc>
        <w:tc>
          <w:tcPr>
            <w:tcW w:w="2834" w:type="dxa"/>
          </w:tcPr>
          <w:p w14:paraId="275A64A4" w14:textId="77777777" w:rsidR="0092252C" w:rsidRPr="0092252C" w:rsidRDefault="0092252C" w:rsidP="00806548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b/>
                <w:bCs/>
              </w:rPr>
            </w:pPr>
            <w:r w:rsidRPr="0092252C">
              <w:rPr>
                <w:b/>
                <w:bCs/>
              </w:rPr>
              <w:t>Lokalizacja</w:t>
            </w:r>
          </w:p>
        </w:tc>
        <w:tc>
          <w:tcPr>
            <w:tcW w:w="5666" w:type="dxa"/>
          </w:tcPr>
          <w:p w14:paraId="51D3BA4C" w14:textId="1A7841D3" w:rsidR="0092252C" w:rsidRPr="0092252C" w:rsidRDefault="0092252C" w:rsidP="0080654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92252C">
              <w:rPr>
                <w:rFonts w:asciiTheme="minorHAnsi" w:hAnsiTheme="minorHAnsi" w:cstheme="minorHAnsi"/>
                <w:b/>
                <w:bCs/>
              </w:rPr>
              <w:t>Rodzaj urządzenia</w:t>
            </w:r>
          </w:p>
        </w:tc>
      </w:tr>
      <w:tr w:rsidR="0092252C" w14:paraId="6437C4F3" w14:textId="77777777" w:rsidTr="00275240">
        <w:tc>
          <w:tcPr>
            <w:tcW w:w="562" w:type="dxa"/>
          </w:tcPr>
          <w:p w14:paraId="64971D45" w14:textId="77777777" w:rsidR="0092252C" w:rsidRDefault="0092252C" w:rsidP="00806548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834" w:type="dxa"/>
          </w:tcPr>
          <w:p w14:paraId="144AD76E" w14:textId="5F0CD2EA" w:rsidR="0092252C" w:rsidRDefault="0092252C" w:rsidP="00806548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Kościuszki</w:t>
            </w:r>
          </w:p>
        </w:tc>
        <w:tc>
          <w:tcPr>
            <w:tcW w:w="5666" w:type="dxa"/>
          </w:tcPr>
          <w:p w14:paraId="16375800" w14:textId="11FEFB97" w:rsidR="0092252C" w:rsidRDefault="0092252C" w:rsidP="00806548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Automatyczny zawór przeciw zalewowy Kessel</w:t>
            </w:r>
          </w:p>
        </w:tc>
      </w:tr>
      <w:tr w:rsidR="0092252C" w14:paraId="35902924" w14:textId="77777777" w:rsidTr="00275240">
        <w:tc>
          <w:tcPr>
            <w:tcW w:w="562" w:type="dxa"/>
          </w:tcPr>
          <w:p w14:paraId="4A8B8D05" w14:textId="77777777" w:rsidR="0092252C" w:rsidRDefault="0092252C" w:rsidP="00806548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834" w:type="dxa"/>
          </w:tcPr>
          <w:p w14:paraId="66ADE47C" w14:textId="612A88B5" w:rsidR="0092252C" w:rsidRDefault="0092252C" w:rsidP="00806548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Sienna</w:t>
            </w:r>
          </w:p>
        </w:tc>
        <w:tc>
          <w:tcPr>
            <w:tcW w:w="5666" w:type="dxa"/>
          </w:tcPr>
          <w:p w14:paraId="41A36CC2" w14:textId="2C8AE30F" w:rsidR="0092252C" w:rsidRDefault="0092252C" w:rsidP="00806548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92252C">
              <w:rPr>
                <w:rFonts w:asciiTheme="minorHAnsi" w:hAnsiTheme="minorHAnsi" w:cstheme="minorHAnsi"/>
              </w:rPr>
              <w:t>Automatyczny zawór przeciw zalewowy Kessel</w:t>
            </w:r>
          </w:p>
        </w:tc>
      </w:tr>
      <w:tr w:rsidR="0092252C" w14:paraId="6EC710E2" w14:textId="77777777" w:rsidTr="00275240">
        <w:tc>
          <w:tcPr>
            <w:tcW w:w="562" w:type="dxa"/>
          </w:tcPr>
          <w:p w14:paraId="76871BAC" w14:textId="77777777" w:rsidR="0092252C" w:rsidRDefault="0092252C" w:rsidP="00806548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2834" w:type="dxa"/>
          </w:tcPr>
          <w:p w14:paraId="383D8E45" w14:textId="6525E180" w:rsidR="0092252C" w:rsidRDefault="0092252C" w:rsidP="00806548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Straszewskiego</w:t>
            </w:r>
          </w:p>
        </w:tc>
        <w:tc>
          <w:tcPr>
            <w:tcW w:w="5666" w:type="dxa"/>
          </w:tcPr>
          <w:p w14:paraId="2C87BF6A" w14:textId="530142B6" w:rsidR="0092252C" w:rsidRDefault="0092252C" w:rsidP="00806548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92252C">
              <w:rPr>
                <w:rFonts w:asciiTheme="minorHAnsi" w:hAnsiTheme="minorHAnsi" w:cstheme="minorHAnsi"/>
              </w:rPr>
              <w:t>Automatyczny zawór przeciw zalewowy Kessel</w:t>
            </w:r>
          </w:p>
        </w:tc>
      </w:tr>
      <w:tr w:rsidR="00275240" w14:paraId="0D25C109" w14:textId="77777777" w:rsidTr="00275240">
        <w:tc>
          <w:tcPr>
            <w:tcW w:w="562" w:type="dxa"/>
          </w:tcPr>
          <w:p w14:paraId="65DFA3F6" w14:textId="77777777" w:rsidR="00275240" w:rsidRDefault="00275240" w:rsidP="00275240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2834" w:type="dxa"/>
          </w:tcPr>
          <w:p w14:paraId="4FA209EE" w14:textId="3FA7C85E" w:rsidR="00275240" w:rsidRDefault="00275240" w:rsidP="0027524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Smocza</w:t>
            </w:r>
          </w:p>
        </w:tc>
        <w:tc>
          <w:tcPr>
            <w:tcW w:w="5666" w:type="dxa"/>
          </w:tcPr>
          <w:p w14:paraId="1663C914" w14:textId="6B01D49C" w:rsidR="00275240" w:rsidRDefault="00275240" w:rsidP="00275240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6C718A">
              <w:t>Automatyczny zawór przeciw zalewowy Kessel</w:t>
            </w:r>
          </w:p>
        </w:tc>
      </w:tr>
      <w:tr w:rsidR="00275240" w14:paraId="65B7F470" w14:textId="77777777" w:rsidTr="00275240">
        <w:tc>
          <w:tcPr>
            <w:tcW w:w="562" w:type="dxa"/>
          </w:tcPr>
          <w:p w14:paraId="7C6B35A8" w14:textId="77777777" w:rsidR="00275240" w:rsidRDefault="00275240" w:rsidP="00275240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2834" w:type="dxa"/>
          </w:tcPr>
          <w:p w14:paraId="37F6617F" w14:textId="6ABEB78D" w:rsidR="00275240" w:rsidRDefault="00275240" w:rsidP="00275240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Ul. Wielicka </w:t>
            </w:r>
          </w:p>
        </w:tc>
        <w:tc>
          <w:tcPr>
            <w:tcW w:w="5666" w:type="dxa"/>
          </w:tcPr>
          <w:p w14:paraId="02071B88" w14:textId="40464AB9" w:rsidR="00275240" w:rsidRDefault="00275240" w:rsidP="00275240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6C718A">
              <w:t>Automatyczny zawór przeciw zalewowy Kessel</w:t>
            </w:r>
          </w:p>
        </w:tc>
      </w:tr>
      <w:tr w:rsidR="00275240" w14:paraId="3383213B" w14:textId="77777777" w:rsidTr="00275240">
        <w:tc>
          <w:tcPr>
            <w:tcW w:w="562" w:type="dxa"/>
          </w:tcPr>
          <w:p w14:paraId="5D296A31" w14:textId="77777777" w:rsidR="00275240" w:rsidRDefault="00275240" w:rsidP="00275240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2834" w:type="dxa"/>
          </w:tcPr>
          <w:p w14:paraId="4466F41F" w14:textId="23F6099B" w:rsidR="00275240" w:rsidRDefault="00275240" w:rsidP="0027524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Powiśle</w:t>
            </w:r>
          </w:p>
        </w:tc>
        <w:tc>
          <w:tcPr>
            <w:tcW w:w="5666" w:type="dxa"/>
          </w:tcPr>
          <w:p w14:paraId="342611BC" w14:textId="63AD8454" w:rsidR="00275240" w:rsidRDefault="00275240" w:rsidP="00275240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6C718A">
              <w:t>Automatyczny zawór przeciw zalewowy Kessel</w:t>
            </w:r>
          </w:p>
        </w:tc>
      </w:tr>
      <w:tr w:rsidR="00275240" w14:paraId="05BB1216" w14:textId="77777777" w:rsidTr="00275240">
        <w:tc>
          <w:tcPr>
            <w:tcW w:w="562" w:type="dxa"/>
          </w:tcPr>
          <w:p w14:paraId="489E964C" w14:textId="77777777" w:rsidR="00275240" w:rsidRDefault="00275240" w:rsidP="00275240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2834" w:type="dxa"/>
          </w:tcPr>
          <w:p w14:paraId="06F8AE7D" w14:textId="5EBCBC43" w:rsidR="00275240" w:rsidRDefault="00275240" w:rsidP="00275240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Prądnicka</w:t>
            </w:r>
          </w:p>
        </w:tc>
        <w:tc>
          <w:tcPr>
            <w:tcW w:w="5666" w:type="dxa"/>
          </w:tcPr>
          <w:p w14:paraId="0D4AB2D3" w14:textId="3BA61603" w:rsidR="00275240" w:rsidRDefault="00275240" w:rsidP="00275240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FB1A83">
              <w:t>Automatyczny zawór przeciw zalewowy Kessel</w:t>
            </w:r>
          </w:p>
        </w:tc>
      </w:tr>
      <w:tr w:rsidR="00275240" w14:paraId="4C29AB7F" w14:textId="77777777" w:rsidTr="00275240">
        <w:tc>
          <w:tcPr>
            <w:tcW w:w="562" w:type="dxa"/>
          </w:tcPr>
          <w:p w14:paraId="74B189C4" w14:textId="77777777" w:rsidR="00275240" w:rsidRDefault="00275240" w:rsidP="00275240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2834" w:type="dxa"/>
          </w:tcPr>
          <w:p w14:paraId="59FF11BF" w14:textId="1CBD592C" w:rsidR="00275240" w:rsidRDefault="00275240" w:rsidP="00275240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Park Krakowski</w:t>
            </w:r>
          </w:p>
        </w:tc>
        <w:tc>
          <w:tcPr>
            <w:tcW w:w="5666" w:type="dxa"/>
          </w:tcPr>
          <w:p w14:paraId="2958BBCF" w14:textId="6DA73F76" w:rsidR="00275240" w:rsidRDefault="00275240" w:rsidP="00275240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FB1A83">
              <w:t>Automatyczny zawór przeciw zalewowy Kessel</w:t>
            </w:r>
          </w:p>
        </w:tc>
      </w:tr>
      <w:tr w:rsidR="00275240" w14:paraId="125DF7FE" w14:textId="77777777" w:rsidTr="00275240">
        <w:tc>
          <w:tcPr>
            <w:tcW w:w="562" w:type="dxa"/>
          </w:tcPr>
          <w:p w14:paraId="48049065" w14:textId="27833FC1" w:rsidR="00275240" w:rsidRDefault="00275240" w:rsidP="00275240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834" w:type="dxa"/>
          </w:tcPr>
          <w:p w14:paraId="72244004" w14:textId="71DD814E" w:rsidR="00275240" w:rsidRDefault="00275240" w:rsidP="00275240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Plac Szczepański</w:t>
            </w:r>
          </w:p>
        </w:tc>
        <w:tc>
          <w:tcPr>
            <w:tcW w:w="5666" w:type="dxa"/>
          </w:tcPr>
          <w:p w14:paraId="73B8C4AC" w14:textId="443A91EB" w:rsidR="00275240" w:rsidRDefault="00275240" w:rsidP="00275240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FB1A83">
              <w:t>Automatyczny zawór przeciw zalewowy Kessel</w:t>
            </w:r>
          </w:p>
        </w:tc>
      </w:tr>
      <w:tr w:rsidR="00275240" w14:paraId="7FDB5584" w14:textId="77777777" w:rsidTr="00275240">
        <w:tc>
          <w:tcPr>
            <w:tcW w:w="562" w:type="dxa"/>
          </w:tcPr>
          <w:p w14:paraId="716D64DF" w14:textId="29062407" w:rsidR="00275240" w:rsidRDefault="00275240" w:rsidP="00275240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2834" w:type="dxa"/>
          </w:tcPr>
          <w:p w14:paraId="0CC3A55E" w14:textId="5AA3021E" w:rsidR="00275240" w:rsidRDefault="00275240" w:rsidP="00275240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al. Solidarności</w:t>
            </w:r>
          </w:p>
        </w:tc>
        <w:tc>
          <w:tcPr>
            <w:tcW w:w="5666" w:type="dxa"/>
          </w:tcPr>
          <w:p w14:paraId="48ABBF6B" w14:textId="15FCCE8C" w:rsidR="00275240" w:rsidRPr="00800834" w:rsidRDefault="00275240" w:rsidP="00275240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FB1A83">
              <w:t>Automatyczny zawór przeciw zalewowy Kessel</w:t>
            </w:r>
          </w:p>
        </w:tc>
      </w:tr>
      <w:tr w:rsidR="005C55F0" w14:paraId="14D3E026" w14:textId="77777777" w:rsidTr="00275240">
        <w:tc>
          <w:tcPr>
            <w:tcW w:w="562" w:type="dxa"/>
          </w:tcPr>
          <w:p w14:paraId="44EE4F4A" w14:textId="5CC07AFD" w:rsidR="005C55F0" w:rsidRPr="005C55F0" w:rsidRDefault="005C55F0" w:rsidP="005C55F0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5C55F0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834" w:type="dxa"/>
          </w:tcPr>
          <w:p w14:paraId="0564A932" w14:textId="61E02097" w:rsidR="005C55F0" w:rsidRDefault="005C55F0" w:rsidP="005C55F0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Al. Róż </w:t>
            </w:r>
          </w:p>
        </w:tc>
        <w:tc>
          <w:tcPr>
            <w:tcW w:w="5666" w:type="dxa"/>
          </w:tcPr>
          <w:p w14:paraId="01BB9871" w14:textId="22C1E872" w:rsidR="005C55F0" w:rsidRPr="00FB1A83" w:rsidRDefault="005C55F0" w:rsidP="005C55F0">
            <w:pPr>
              <w:spacing w:line="276" w:lineRule="auto"/>
              <w:jc w:val="both"/>
            </w:pPr>
            <w:r w:rsidRPr="00FB1A83">
              <w:t>Automatyczny zawór przeciw zalewowy Kessel</w:t>
            </w:r>
          </w:p>
        </w:tc>
      </w:tr>
      <w:tr w:rsidR="005C55F0" w14:paraId="3B348A90" w14:textId="77777777" w:rsidTr="00275240">
        <w:tc>
          <w:tcPr>
            <w:tcW w:w="562" w:type="dxa"/>
          </w:tcPr>
          <w:p w14:paraId="47512A0F" w14:textId="7F301530" w:rsidR="005C55F0" w:rsidRDefault="005C55F0" w:rsidP="005C55F0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2834" w:type="dxa"/>
          </w:tcPr>
          <w:p w14:paraId="0FC74E8E" w14:textId="2AA97869" w:rsidR="005C55F0" w:rsidRDefault="005C55F0" w:rsidP="005C55F0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Błonia Krakowskie</w:t>
            </w:r>
          </w:p>
        </w:tc>
        <w:tc>
          <w:tcPr>
            <w:tcW w:w="5666" w:type="dxa"/>
          </w:tcPr>
          <w:p w14:paraId="6C1D4D8A" w14:textId="1E33C6A2" w:rsidR="005C55F0" w:rsidRPr="00800834" w:rsidRDefault="005C55F0" w:rsidP="005C55F0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t>Mechaniczny</w:t>
            </w:r>
            <w:r w:rsidRPr="00FB1A83">
              <w:t xml:space="preserve"> zawór przeciw zalewowy Kessel</w:t>
            </w:r>
          </w:p>
        </w:tc>
      </w:tr>
    </w:tbl>
    <w:p w14:paraId="3FCC8A34" w14:textId="77777777" w:rsidR="00800834" w:rsidRDefault="00800834" w:rsidP="00800834">
      <w:pPr>
        <w:rPr>
          <w:b/>
          <w:bCs/>
          <w:u w:val="single"/>
        </w:rPr>
      </w:pPr>
    </w:p>
    <w:p w14:paraId="12A5B829" w14:textId="77777777" w:rsidR="00800834" w:rsidRPr="00800834" w:rsidRDefault="00800834" w:rsidP="00800834">
      <w:pPr>
        <w:rPr>
          <w:b/>
          <w:bCs/>
          <w:u w:val="single"/>
        </w:rPr>
      </w:pPr>
    </w:p>
    <w:sectPr w:rsidR="00800834" w:rsidRPr="00800834" w:rsidSect="006738D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52A01D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C722C4"/>
    <w:multiLevelType w:val="hybridMultilevel"/>
    <w:tmpl w:val="45D2F764"/>
    <w:lvl w:ilvl="0" w:tplc="F1B44136">
      <w:start w:val="1"/>
      <w:numFmt w:val="decimal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2" w15:restartNumberingAfterBreak="0">
    <w:nsid w:val="18CD1EBF"/>
    <w:multiLevelType w:val="hybridMultilevel"/>
    <w:tmpl w:val="91E0D0BE"/>
    <w:lvl w:ilvl="0" w:tplc="0415000F">
      <w:start w:val="1"/>
      <w:numFmt w:val="decimal"/>
      <w:lvlText w:val="%1."/>
      <w:lvlJc w:val="left"/>
      <w:pPr>
        <w:ind w:left="3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63" w:hanging="360"/>
      </w:pPr>
    </w:lvl>
    <w:lvl w:ilvl="2" w:tplc="FFFFFFFF" w:tentative="1">
      <w:start w:val="1"/>
      <w:numFmt w:val="lowerRoman"/>
      <w:lvlText w:val="%3."/>
      <w:lvlJc w:val="right"/>
      <w:pPr>
        <w:ind w:left="1783" w:hanging="180"/>
      </w:pPr>
    </w:lvl>
    <w:lvl w:ilvl="3" w:tplc="FFFFFFFF" w:tentative="1">
      <w:start w:val="1"/>
      <w:numFmt w:val="decimal"/>
      <w:lvlText w:val="%4."/>
      <w:lvlJc w:val="left"/>
      <w:pPr>
        <w:ind w:left="2503" w:hanging="360"/>
      </w:pPr>
    </w:lvl>
    <w:lvl w:ilvl="4" w:tplc="FFFFFFFF" w:tentative="1">
      <w:start w:val="1"/>
      <w:numFmt w:val="lowerLetter"/>
      <w:lvlText w:val="%5."/>
      <w:lvlJc w:val="left"/>
      <w:pPr>
        <w:ind w:left="3223" w:hanging="360"/>
      </w:pPr>
    </w:lvl>
    <w:lvl w:ilvl="5" w:tplc="FFFFFFFF" w:tentative="1">
      <w:start w:val="1"/>
      <w:numFmt w:val="lowerRoman"/>
      <w:lvlText w:val="%6."/>
      <w:lvlJc w:val="right"/>
      <w:pPr>
        <w:ind w:left="3943" w:hanging="180"/>
      </w:pPr>
    </w:lvl>
    <w:lvl w:ilvl="6" w:tplc="FFFFFFFF" w:tentative="1">
      <w:start w:val="1"/>
      <w:numFmt w:val="decimal"/>
      <w:lvlText w:val="%7."/>
      <w:lvlJc w:val="left"/>
      <w:pPr>
        <w:ind w:left="4663" w:hanging="360"/>
      </w:pPr>
    </w:lvl>
    <w:lvl w:ilvl="7" w:tplc="FFFFFFFF" w:tentative="1">
      <w:start w:val="1"/>
      <w:numFmt w:val="lowerLetter"/>
      <w:lvlText w:val="%8."/>
      <w:lvlJc w:val="left"/>
      <w:pPr>
        <w:ind w:left="5383" w:hanging="360"/>
      </w:pPr>
    </w:lvl>
    <w:lvl w:ilvl="8" w:tplc="FFFFFFFF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3" w15:restartNumberingAfterBreak="0">
    <w:nsid w:val="38C231D7"/>
    <w:multiLevelType w:val="hybridMultilevel"/>
    <w:tmpl w:val="1DBC39E8"/>
    <w:lvl w:ilvl="0" w:tplc="F9468C28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2298C"/>
    <w:multiLevelType w:val="hybridMultilevel"/>
    <w:tmpl w:val="414A2F04"/>
    <w:lvl w:ilvl="0" w:tplc="04150011">
      <w:start w:val="1"/>
      <w:numFmt w:val="decimal"/>
      <w:lvlText w:val="%1)"/>
      <w:lvlJc w:val="left"/>
      <w:pPr>
        <w:ind w:left="703" w:hanging="360"/>
      </w:pPr>
    </w:lvl>
    <w:lvl w:ilvl="1" w:tplc="04150019" w:tentative="1">
      <w:start w:val="1"/>
      <w:numFmt w:val="lowerLetter"/>
      <w:lvlText w:val="%2."/>
      <w:lvlJc w:val="left"/>
      <w:pPr>
        <w:ind w:left="1423" w:hanging="360"/>
      </w:pPr>
    </w:lvl>
    <w:lvl w:ilvl="2" w:tplc="0415001B" w:tentative="1">
      <w:start w:val="1"/>
      <w:numFmt w:val="lowerRoman"/>
      <w:lvlText w:val="%3."/>
      <w:lvlJc w:val="right"/>
      <w:pPr>
        <w:ind w:left="2143" w:hanging="180"/>
      </w:pPr>
    </w:lvl>
    <w:lvl w:ilvl="3" w:tplc="0415000F" w:tentative="1">
      <w:start w:val="1"/>
      <w:numFmt w:val="decimal"/>
      <w:lvlText w:val="%4."/>
      <w:lvlJc w:val="left"/>
      <w:pPr>
        <w:ind w:left="2863" w:hanging="360"/>
      </w:pPr>
    </w:lvl>
    <w:lvl w:ilvl="4" w:tplc="04150019" w:tentative="1">
      <w:start w:val="1"/>
      <w:numFmt w:val="lowerLetter"/>
      <w:lvlText w:val="%5."/>
      <w:lvlJc w:val="left"/>
      <w:pPr>
        <w:ind w:left="3583" w:hanging="360"/>
      </w:pPr>
    </w:lvl>
    <w:lvl w:ilvl="5" w:tplc="0415001B" w:tentative="1">
      <w:start w:val="1"/>
      <w:numFmt w:val="lowerRoman"/>
      <w:lvlText w:val="%6."/>
      <w:lvlJc w:val="right"/>
      <w:pPr>
        <w:ind w:left="4303" w:hanging="180"/>
      </w:pPr>
    </w:lvl>
    <w:lvl w:ilvl="6" w:tplc="0415000F" w:tentative="1">
      <w:start w:val="1"/>
      <w:numFmt w:val="decimal"/>
      <w:lvlText w:val="%7."/>
      <w:lvlJc w:val="left"/>
      <w:pPr>
        <w:ind w:left="5023" w:hanging="360"/>
      </w:pPr>
    </w:lvl>
    <w:lvl w:ilvl="7" w:tplc="04150019" w:tentative="1">
      <w:start w:val="1"/>
      <w:numFmt w:val="lowerLetter"/>
      <w:lvlText w:val="%8."/>
      <w:lvlJc w:val="left"/>
      <w:pPr>
        <w:ind w:left="5743" w:hanging="360"/>
      </w:pPr>
    </w:lvl>
    <w:lvl w:ilvl="8" w:tplc="0415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5" w15:restartNumberingAfterBreak="0">
    <w:nsid w:val="4DE228DB"/>
    <w:multiLevelType w:val="hybridMultilevel"/>
    <w:tmpl w:val="FF983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DB4B89"/>
    <w:multiLevelType w:val="hybridMultilevel"/>
    <w:tmpl w:val="1FE4B476"/>
    <w:lvl w:ilvl="0" w:tplc="061A6BEE">
      <w:start w:val="1"/>
      <w:numFmt w:val="decimal"/>
      <w:lvlText w:val="%1.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7" w15:restartNumberingAfterBreak="0">
    <w:nsid w:val="6D1B7B0E"/>
    <w:multiLevelType w:val="hybridMultilevel"/>
    <w:tmpl w:val="C56AFA80"/>
    <w:lvl w:ilvl="0" w:tplc="EF3E9E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220427"/>
    <w:multiLevelType w:val="hybridMultilevel"/>
    <w:tmpl w:val="85BCD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2569580">
    <w:abstractNumId w:val="7"/>
  </w:num>
  <w:num w:numId="2" w16cid:durableId="1012220210">
    <w:abstractNumId w:val="3"/>
  </w:num>
  <w:num w:numId="3" w16cid:durableId="560799036">
    <w:abstractNumId w:val="4"/>
  </w:num>
  <w:num w:numId="4" w16cid:durableId="314913604">
    <w:abstractNumId w:val="1"/>
  </w:num>
  <w:num w:numId="5" w16cid:durableId="1260335516">
    <w:abstractNumId w:val="8"/>
  </w:num>
  <w:num w:numId="6" w16cid:durableId="337777141">
    <w:abstractNumId w:val="0"/>
  </w:num>
  <w:num w:numId="7" w16cid:durableId="1465659415">
    <w:abstractNumId w:val="2"/>
  </w:num>
  <w:num w:numId="8" w16cid:durableId="176966213">
    <w:abstractNumId w:val="6"/>
  </w:num>
  <w:num w:numId="9" w16cid:durableId="13444730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791"/>
    <w:rsid w:val="00084A7D"/>
    <w:rsid w:val="000A3C5C"/>
    <w:rsid w:val="000C6AF7"/>
    <w:rsid w:val="000E233E"/>
    <w:rsid w:val="0014468B"/>
    <w:rsid w:val="001749AE"/>
    <w:rsid w:val="00186BFD"/>
    <w:rsid w:val="001F7D78"/>
    <w:rsid w:val="00215ACE"/>
    <w:rsid w:val="00227750"/>
    <w:rsid w:val="00253A25"/>
    <w:rsid w:val="00275240"/>
    <w:rsid w:val="00362AD1"/>
    <w:rsid w:val="003754DA"/>
    <w:rsid w:val="0040112D"/>
    <w:rsid w:val="00495CC6"/>
    <w:rsid w:val="004D450C"/>
    <w:rsid w:val="004E3B66"/>
    <w:rsid w:val="004F2DA1"/>
    <w:rsid w:val="00503ECE"/>
    <w:rsid w:val="0050781A"/>
    <w:rsid w:val="00542C33"/>
    <w:rsid w:val="00575A8C"/>
    <w:rsid w:val="005C36E8"/>
    <w:rsid w:val="005C55F0"/>
    <w:rsid w:val="00651FD6"/>
    <w:rsid w:val="006738D1"/>
    <w:rsid w:val="006E6F3C"/>
    <w:rsid w:val="007B0EBB"/>
    <w:rsid w:val="007B4335"/>
    <w:rsid w:val="00800834"/>
    <w:rsid w:val="00801090"/>
    <w:rsid w:val="008026F0"/>
    <w:rsid w:val="008455DA"/>
    <w:rsid w:val="00892C09"/>
    <w:rsid w:val="008E3899"/>
    <w:rsid w:val="0092252C"/>
    <w:rsid w:val="009E693C"/>
    <w:rsid w:val="00A0666F"/>
    <w:rsid w:val="00A5714D"/>
    <w:rsid w:val="00B32986"/>
    <w:rsid w:val="00BB612E"/>
    <w:rsid w:val="00C13791"/>
    <w:rsid w:val="00C8241D"/>
    <w:rsid w:val="00D77334"/>
    <w:rsid w:val="00D934DF"/>
    <w:rsid w:val="00DD1836"/>
    <w:rsid w:val="00DE1E6C"/>
    <w:rsid w:val="00E71EF7"/>
    <w:rsid w:val="00F6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EFBE6"/>
  <w15:chartTrackingRefBased/>
  <w15:docId w15:val="{03CAA7A6-7640-40EE-B0E3-AF71863FF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52C"/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37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37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379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37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379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37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37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37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37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1379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137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379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379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379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379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379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379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379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137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137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37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137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137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1379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1379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1379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379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379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13791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C13791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C13791"/>
    <w:pPr>
      <w:numPr>
        <w:numId w:val="6"/>
      </w:num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137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37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3791"/>
    <w:rPr>
      <w:rFonts w:ascii="Calibri" w:eastAsia="Calibri" w:hAnsi="Calibri" w:cs="Calibri"/>
      <w:color w:val="000000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45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450C"/>
    <w:rPr>
      <w:rFonts w:ascii="Calibri" w:eastAsia="Calibri" w:hAnsi="Calibri" w:cs="Calibri"/>
      <w:b/>
      <w:bCs/>
      <w:color w:val="000000"/>
      <w:kern w:val="0"/>
      <w:sz w:val="20"/>
      <w:szCs w:val="20"/>
      <w:lang w:eastAsia="pl-PL"/>
      <w14:ligatures w14:val="none"/>
    </w:rPr>
  </w:style>
  <w:style w:type="character" w:customStyle="1" w:styleId="Teksttreci">
    <w:name w:val="Tekst treści_"/>
    <w:basedOn w:val="Domylnaczcionkaakapitu"/>
    <w:link w:val="Teksttreci0"/>
    <w:rsid w:val="00F67432"/>
    <w:rPr>
      <w:rFonts w:ascii="Arial" w:eastAsia="Arial" w:hAnsi="Arial" w:cs="Arial"/>
    </w:rPr>
  </w:style>
  <w:style w:type="paragraph" w:customStyle="1" w:styleId="Teksttreci0">
    <w:name w:val="Tekst treści"/>
    <w:basedOn w:val="Normalny"/>
    <w:link w:val="Teksttreci"/>
    <w:rsid w:val="00F67432"/>
    <w:pPr>
      <w:widowControl w:val="0"/>
      <w:spacing w:after="0" w:line="276" w:lineRule="auto"/>
    </w:pPr>
    <w:rPr>
      <w:rFonts w:ascii="Arial" w:eastAsia="Arial" w:hAnsi="Arial" w:cs="Arial"/>
      <w:color w:val="auto"/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2088</Words>
  <Characters>12532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Magiera, Ryszard</dc:creator>
  <cp:keywords/>
  <dc:description/>
  <cp:lastModifiedBy>Magiera, Ryszard</cp:lastModifiedBy>
  <cp:revision>2</cp:revision>
  <dcterms:created xsi:type="dcterms:W3CDTF">2025-11-12T11:07:00Z</dcterms:created>
  <dcterms:modified xsi:type="dcterms:W3CDTF">2025-11-12T11:07:00Z</dcterms:modified>
</cp:coreProperties>
</file>